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49" w:rsidRPr="00E05249" w:rsidRDefault="00E05249" w:rsidP="00E05249">
      <w:pPr>
        <w:jc w:val="center"/>
        <w:rPr>
          <w:sz w:val="40"/>
          <w:szCs w:val="40"/>
        </w:rPr>
      </w:pPr>
      <w:r w:rsidRPr="00E05249">
        <w:rPr>
          <w:sz w:val="40"/>
          <w:szCs w:val="40"/>
        </w:rPr>
        <w:t>Jonathan Valley Elementary School</w:t>
      </w:r>
    </w:p>
    <w:p w:rsidR="00E05249" w:rsidRPr="00E05249" w:rsidRDefault="00E05249" w:rsidP="00E05249">
      <w:pPr>
        <w:jc w:val="center"/>
        <w:rPr>
          <w:sz w:val="40"/>
          <w:szCs w:val="40"/>
        </w:rPr>
      </w:pPr>
      <w:r w:rsidRPr="00E05249">
        <w:rPr>
          <w:sz w:val="40"/>
          <w:szCs w:val="40"/>
        </w:rPr>
        <w:t>“Where Everyone Thinks, Believes, and Achieves”</w:t>
      </w:r>
    </w:p>
    <w:p w:rsidR="00E05249" w:rsidRPr="00E05249" w:rsidRDefault="00E05249" w:rsidP="00E05249">
      <w:pPr>
        <w:jc w:val="center"/>
        <w:rPr>
          <w:sz w:val="32"/>
          <w:szCs w:val="32"/>
        </w:rPr>
      </w:pPr>
    </w:p>
    <w:p w:rsidR="00E05249" w:rsidRPr="00E05249" w:rsidRDefault="00E05249" w:rsidP="00E05249">
      <w:pPr>
        <w:jc w:val="center"/>
        <w:rPr>
          <w:sz w:val="32"/>
          <w:szCs w:val="32"/>
        </w:rPr>
      </w:pPr>
      <w:r w:rsidRPr="00E05249">
        <w:rPr>
          <w:sz w:val="32"/>
          <w:szCs w:val="32"/>
        </w:rPr>
        <w:t>Our mission is to provide a safe and supportive environment in which we are all active learners. We provide effective and appropriate teaching and learning strategies to meet each child’s developmental needs and interests. Jonathan Valley is a school where children think, believe, and achieve.</w:t>
      </w:r>
    </w:p>
    <w:p w:rsidR="00E05249" w:rsidRPr="00E05249" w:rsidRDefault="00E05249" w:rsidP="00E05249">
      <w:pPr>
        <w:jc w:val="center"/>
        <w:rPr>
          <w:sz w:val="32"/>
          <w:szCs w:val="32"/>
        </w:rPr>
      </w:pPr>
    </w:p>
    <w:p w:rsidR="00E05249" w:rsidRPr="00E05249" w:rsidRDefault="00E05249" w:rsidP="00E05249">
      <w:pPr>
        <w:jc w:val="center"/>
        <w:rPr>
          <w:sz w:val="32"/>
          <w:szCs w:val="32"/>
        </w:rPr>
      </w:pPr>
      <w:r w:rsidRPr="00E05249">
        <w:rPr>
          <w:sz w:val="32"/>
          <w:szCs w:val="32"/>
        </w:rPr>
        <w:t>We believe…</w:t>
      </w:r>
    </w:p>
    <w:p w:rsidR="00E05249" w:rsidRPr="00E05249" w:rsidRDefault="00E05249" w:rsidP="00E05249">
      <w:pPr>
        <w:pStyle w:val="ListParagraph"/>
        <w:numPr>
          <w:ilvl w:val="0"/>
          <w:numId w:val="1"/>
        </w:numPr>
        <w:jc w:val="center"/>
        <w:rPr>
          <w:sz w:val="32"/>
          <w:szCs w:val="32"/>
        </w:rPr>
      </w:pPr>
      <w:r w:rsidRPr="00E05249">
        <w:rPr>
          <w:sz w:val="32"/>
          <w:szCs w:val="32"/>
        </w:rPr>
        <w:t>Each child is valuable.</w:t>
      </w:r>
    </w:p>
    <w:p w:rsidR="00E05249" w:rsidRPr="00E05249" w:rsidRDefault="00E05249" w:rsidP="00E05249">
      <w:pPr>
        <w:pStyle w:val="ListParagraph"/>
        <w:numPr>
          <w:ilvl w:val="0"/>
          <w:numId w:val="1"/>
        </w:numPr>
        <w:jc w:val="center"/>
        <w:rPr>
          <w:sz w:val="32"/>
          <w:szCs w:val="32"/>
        </w:rPr>
      </w:pPr>
      <w:r w:rsidRPr="00E05249">
        <w:rPr>
          <w:sz w:val="32"/>
          <w:szCs w:val="32"/>
        </w:rPr>
        <w:t>A safe and supportive learning environment promotes student achievement.</w:t>
      </w:r>
    </w:p>
    <w:p w:rsidR="00E05249" w:rsidRPr="00E05249" w:rsidRDefault="00E05249" w:rsidP="00E05249">
      <w:pPr>
        <w:pStyle w:val="ListParagraph"/>
        <w:numPr>
          <w:ilvl w:val="0"/>
          <w:numId w:val="1"/>
        </w:numPr>
        <w:jc w:val="center"/>
        <w:rPr>
          <w:sz w:val="32"/>
          <w:szCs w:val="32"/>
        </w:rPr>
      </w:pPr>
      <w:r w:rsidRPr="00E05249">
        <w:rPr>
          <w:sz w:val="32"/>
          <w:szCs w:val="32"/>
        </w:rPr>
        <w:t>Every child can learn and be successful.</w:t>
      </w:r>
    </w:p>
    <w:p w:rsidR="00E05249" w:rsidRPr="00E05249" w:rsidRDefault="00E05249" w:rsidP="00E05249">
      <w:pPr>
        <w:pStyle w:val="ListParagraph"/>
        <w:numPr>
          <w:ilvl w:val="0"/>
          <w:numId w:val="1"/>
        </w:numPr>
        <w:jc w:val="center"/>
        <w:rPr>
          <w:sz w:val="32"/>
          <w:szCs w:val="32"/>
        </w:rPr>
      </w:pPr>
      <w:r w:rsidRPr="00E05249">
        <w:rPr>
          <w:sz w:val="32"/>
          <w:szCs w:val="32"/>
        </w:rPr>
        <w:t>Children learn differently.</w:t>
      </w:r>
    </w:p>
    <w:p w:rsidR="00E05249" w:rsidRPr="00E05249" w:rsidRDefault="00E05249" w:rsidP="00E05249">
      <w:pPr>
        <w:pStyle w:val="ListParagraph"/>
        <w:numPr>
          <w:ilvl w:val="0"/>
          <w:numId w:val="1"/>
        </w:numPr>
        <w:jc w:val="center"/>
        <w:rPr>
          <w:sz w:val="32"/>
          <w:szCs w:val="32"/>
        </w:rPr>
      </w:pPr>
      <w:r w:rsidRPr="00E05249">
        <w:rPr>
          <w:sz w:val="32"/>
          <w:szCs w:val="32"/>
        </w:rPr>
        <w:t xml:space="preserve">Children learn best when parents and families are positively </w:t>
      </w:r>
      <w:bookmarkStart w:id="0" w:name="_GoBack"/>
      <w:bookmarkEnd w:id="0"/>
      <w:r w:rsidRPr="00E05249">
        <w:rPr>
          <w:sz w:val="32"/>
          <w:szCs w:val="32"/>
        </w:rPr>
        <w:t>involved.</w:t>
      </w:r>
    </w:p>
    <w:p w:rsidR="00E05249" w:rsidRDefault="00E05249" w:rsidP="00E05249">
      <w:pPr>
        <w:jc w:val="center"/>
        <w:rPr>
          <w:sz w:val="28"/>
          <w:szCs w:val="28"/>
        </w:rPr>
      </w:pPr>
      <w:r>
        <w:rPr>
          <w:noProof/>
          <w:sz w:val="28"/>
          <w:szCs w:val="28"/>
        </w:rPr>
        <w:drawing>
          <wp:inline distT="0" distB="0" distL="0" distR="0" wp14:anchorId="3B6A68D3" wp14:editId="7C443B51">
            <wp:extent cx="3759200" cy="1866900"/>
            <wp:effectExtent l="0" t="0" r="0" b="0"/>
            <wp:docPr id="1" name="Picture 1" descr="C:\Users\hhollingsworth\AppData\Local\Microsoft\Windows\Temporary Internet Files\Content.IE5\V54GRF00\MC90029070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ollingsworth\AppData\Local\Microsoft\Windows\Temporary Internet Files\Content.IE5\V54GRF00\MC900290705[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59200" cy="1866900"/>
                    </a:xfrm>
                    <a:prstGeom prst="rect">
                      <a:avLst/>
                    </a:prstGeom>
                    <a:noFill/>
                    <a:ln>
                      <a:noFill/>
                    </a:ln>
                  </pic:spPr>
                </pic:pic>
              </a:graphicData>
            </a:graphic>
          </wp:inline>
        </w:drawing>
      </w:r>
    </w:p>
    <w:p w:rsidR="00E05249" w:rsidRDefault="00E05249" w:rsidP="00E05249">
      <w:pPr>
        <w:jc w:val="center"/>
        <w:rPr>
          <w:sz w:val="28"/>
          <w:szCs w:val="28"/>
        </w:rPr>
      </w:pPr>
    </w:p>
    <w:p w:rsidR="00E05249" w:rsidRPr="00E05249" w:rsidRDefault="00E05249" w:rsidP="00E05249">
      <w:pPr>
        <w:jc w:val="center"/>
        <w:rPr>
          <w:sz w:val="28"/>
          <w:szCs w:val="28"/>
        </w:rPr>
      </w:pPr>
    </w:p>
    <w:sectPr w:rsidR="00E05249" w:rsidRPr="00E05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B6163"/>
    <w:multiLevelType w:val="hybridMultilevel"/>
    <w:tmpl w:val="D636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49"/>
    <w:rsid w:val="00E05249"/>
    <w:rsid w:val="00E4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249"/>
    <w:pPr>
      <w:ind w:left="720"/>
      <w:contextualSpacing/>
    </w:pPr>
  </w:style>
  <w:style w:type="paragraph" w:styleId="BalloonText">
    <w:name w:val="Balloon Text"/>
    <w:basedOn w:val="Normal"/>
    <w:link w:val="BalloonTextChar"/>
    <w:uiPriority w:val="99"/>
    <w:semiHidden/>
    <w:unhideWhenUsed/>
    <w:rsid w:val="00E05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2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249"/>
    <w:pPr>
      <w:ind w:left="720"/>
      <w:contextualSpacing/>
    </w:pPr>
  </w:style>
  <w:style w:type="paragraph" w:styleId="BalloonText">
    <w:name w:val="Balloon Text"/>
    <w:basedOn w:val="Normal"/>
    <w:link w:val="BalloonTextChar"/>
    <w:uiPriority w:val="99"/>
    <w:semiHidden/>
    <w:unhideWhenUsed/>
    <w:rsid w:val="00E05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Hollingsworth</dc:creator>
  <cp:lastModifiedBy>Heather Hollingsworth</cp:lastModifiedBy>
  <cp:revision>1</cp:revision>
  <dcterms:created xsi:type="dcterms:W3CDTF">2014-08-15T17:23:00Z</dcterms:created>
  <dcterms:modified xsi:type="dcterms:W3CDTF">2014-08-15T17:34:00Z</dcterms:modified>
</cp:coreProperties>
</file>