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96290" cy="5710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571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15.35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Clyde Elementary Title I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929199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Parent and Family Engagement Policy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.69482421875" w:line="229.2560577392578" w:lineRule="auto"/>
        <w:ind w:left="1.32476806640625" w:right="104.57763671875" w:firstLine="11.0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Parents and Guardians are a child’s first teacher. The continued engagement of parents and guardians in the education of a child is most important in fostering and improving  educational achievement.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1162109375" w:line="230.34364700317383" w:lineRule="auto"/>
        <w:ind w:left="0" w:right="750.2459716796875" w:firstLine="3.0912780761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Clyde Elementary promotes two-way, meaningful communication involving  student academic learning and other school activities by: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10986328125" w:line="230.34253120422363" w:lineRule="auto"/>
        <w:ind w:left="722.1279907226562" w:right="454.3109130859375" w:hanging="357.350311279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Parents and guardians are encouraged to be actively involved in their child’s  education at school;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104736328125" w:line="229.25625801086426" w:lineRule="auto"/>
        <w:ind w:left="721.2448120117188" w:right="552.5201416015625" w:hanging="356.467132568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Parents and guardians are full partners in their child’s education and are  included, as appropriate, in decision making and on advisory committees to  assist in the education of their child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107421875" w:line="228.16949844360352" w:lineRule="auto"/>
        <w:ind w:left="726.1024475097656" w:right="452.188720703125" w:hanging="361.3247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Our school engages in activities to support parental engagement in the Title I program.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2100830078125" w:line="240" w:lineRule="auto"/>
        <w:ind w:left="3.09127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Clyde Parents and Guardians are: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36.86185836791992" w:lineRule="auto"/>
        <w:ind w:left="364.7776794433594" w:right="310.87829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Informed about Title I at Clyde Elementary Open House meeting.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Recipients of system and school policies relating to parent involvement during  the opening of school.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23291015625" w:line="230.34300327301025" w:lineRule="auto"/>
        <w:ind w:left="364.7776794433594" w:right="746.428833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Involved with the discussion of the Parent/Teacher/Student Compact with  teachers highlighting shared responsibilities for student learning.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104736328125" w:line="238.31032276153564" w:lineRule="auto"/>
        <w:ind w:left="364.7776794433594" w:right="748.07983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Provided with opportunities to better understand their child’s curriculum.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Provided with materials and support to help their children at home.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Provided with a flexible number of meetings and meeting times to make it  convenient to attend.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8076171875" w:line="230.3424596786499" w:lineRule="auto"/>
        <w:ind w:left="364.7776794433594" w:right="965.803833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Communicated with in a timely manner concerning academic progress,  classroom events, school wide policies, programs and activities.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11083984375" w:line="232.51580715179443" w:lineRule="auto"/>
        <w:ind w:left="364.777679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Encouraged to participate as classroom volunteers or school wide volunteers.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Encouraged to become active participants in their child’s school and education  by becoming members of the Parent and Guardian/Teacher Organization, school  volunteers, and by serving on the Haywood County Parent and Guardian  Advisory Council and School Improvement Team.</w:t>
      </w:r>
    </w:p>
    <w:sectPr>
      <w:pgSz w:h="15840" w:w="12240" w:orient="portrait"/>
      <w:pgMar w:bottom="3879.4000244140625" w:top="1440.079345703125" w:left="1807.1038818359375" w:right="1780.437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