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800048828125" w:line="240" w:lineRule="auto"/>
        <w:ind w:left="0" w:right="2459.703369140625" w:firstLine="0"/>
        <w:jc w:val="right"/>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CLYDE ELEMENTARY SCHOOL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-424687</wp:posOffset>
            </wp:positionV>
            <wp:extent cx="1752600" cy="143827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2600" cy="143827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6.43981933593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4182 Old Clyde Road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77.47985839843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Clyde, North Carolina 28721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3.5598754882812"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Phone: (828) 627-2206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6.9198608398438"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Fax: (828) 627-1471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982421875" w:line="229.90779876708984" w:lineRule="auto"/>
        <w:ind w:left="7168.9996337890625" w:right="468.64013671875" w:hanging="6595.3997802734375"/>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Director: Mr. Byron Burnette Directora Asistente: Mrs. Amy Tiller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812255859375" w:line="231.2314224243164" w:lineRule="auto"/>
        <w:ind w:left="7.3703765869140625" w:right="418.81103515625" w:hanging="4.980010986328125"/>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Los padres, estudiantes, maestros y directores de la Primaria Clyde se comprometen conjuntamente con experiencias de enseñanza y  aprendizaje de alta calidad y aceptan lo siguiente</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11669921875" w:line="240" w:lineRule="auto"/>
        <w:ind w:left="723.6671447753906"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PADRE / TUTOR: Quiero que mi hijo tenga éxito. Por lo tanto, lo alentaré haciendo lo siguiente: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Asegúrese de que mi hijo asista a la escuela todos los días y llegue a tiempo.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737.8103637695312" w:right="578.178710937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Proporcionar un lugar / tiempo tranquilo para hacer las tareas escolares y alentar a mi hijo a completar las tareas escolares. ● Anime a mi hijo a leer en casa todos los días.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Comuníquese regularmente con el maestro de mi hijo.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05320739746" w:lineRule="auto"/>
        <w:ind w:left="737.8103637695312" w:right="1118.59252929687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Haga un esfuerzo para asistir a las conferencias de padres / maestros y otras actividades patrocinadas por la escuela. ● Apoyar los procedimientos escolares, las políticas y sus esfuerzos para mantener la disciplina adecuada. ● Mostrar respeto y apoyo por mi hijo, el maestro y la escuela.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097412109375" w:line="231.23273849487305" w:lineRule="auto"/>
        <w:ind w:left="737.8103637695312" w:right="1569.158935546875" w:hanging="14.9400329589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ESTUDIANTE: Es importante que trabaje lo mejor que pueda. Por lo tanto, me esforzaré por hacer lo siguiente: ● Asistir a la escuela regularmente y llegar a tiempo.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Venga a la escuela preparado con mis tareas y suministros.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Completar todo el trabajo de mi clase y la tarea de manera oportuna.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Hacer mi mejor esfuerzo en mi trabajo y comportamiento.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Trabajar en cooperación con adultos y compañeros de clase.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Obedezca las reglas del aula, la escuela, el condado y el autobús.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6.599121093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Mostrar respeto por mí mismo, mis padres, mi escuela, mi maestra, mis compañeros de clase y otro personal de la escuela.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740234375" w:line="231.23273849487305" w:lineRule="auto"/>
        <w:ind w:left="737.8103637695312" w:right="2267.183837890625" w:hanging="14.9400329589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MAESTRO: Es importante que los estudiantes logren. Por lo tanto, me esforzaré por hacer lo siguiente: ● Proporcionar un ambiente de aprendizaje seguro, positivo y saludable para cada niño.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Proporcionar actividades apropiadas para la mejora académica.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78713989258" w:lineRule="auto"/>
        <w:ind w:left="737.8103637695312" w:right="2387.09838867187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Esforzarse por abordar e informar a los padres sobre las necesidades individuales de los estudiantes. ● Mantener líneas abiertas de comunicación con los estudiantes y sus familias.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Programar conferencias de padres / maestros cuando sea apropiado.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Mostrar respeto por cada niño y su familia.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740234375" w:line="231.2324094772339" w:lineRule="auto"/>
        <w:ind w:left="737.8103637695312" w:right="1603.6474609375" w:hanging="14.14321899414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DIRECTOR: Apoyo esta forma de participación de los padres. Por lo tanto, me esforzaré por hacer lo siguiente: ● Proporcionar un ambiente seguro para todos.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36376953125" w:line="231.2326955795288" w:lineRule="auto"/>
        <w:ind w:left="727.850341796875" w:right="770.84716796875" w:firstLine="9.9600219726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Proporcionar un entorno que permita una comunicación positiva entre la administración, el docente, el padre / tutor y el  alumno.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024169921875" w:line="240" w:lineRule="auto"/>
        <w:ind w:left="737.8103637695312"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Tomar decisiones informadas con aportes de muchas fuentes que beneficiarán a todos los estudiantes.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334716796875" w:line="240" w:lineRule="auto"/>
        <w:ind w:left="2.390365600585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Estamos de acuerdo con la Promesa de la Escuela Primaria Clyde Padre / Tutor / Estudiante / Maestro / Director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3385009765625" w:line="231.23270988464355" w:lineRule="auto"/>
        <w:ind w:left="17.131195068359375" w:right="439.6948242187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 ________ ________________________________ ________  Firma de Padre/Guardián Fecha Firma de Maestra/a Fecha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1304626464844" w:line="231.23278141021729" w:lineRule="auto"/>
        <w:ind w:left="17.131195068359375" w:right="440.0927734375" w:hanging="17.131195068359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 ________ ________________________________ ________  Firma de Estudiante Fecha Firma de Director/a Fecha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18.2400512695312" w:right="0" w:firstLine="0"/>
        <w:jc w:val="left"/>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Enseñar, Aprender, Soñar, Lograr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43295288085938" w:lineRule="auto"/>
        <w:ind w:left="14.390335083007812" w:right="431.119384765625" w:firstLine="0"/>
        <w:jc w:val="center"/>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Con base en los datos de rendimiento, los padres, estudiantes y el personal de la Primaria Clyde se han asociado para crear un Plan de  Mejoramiento Escolar. Hemos incluido las siguientes estrategias específicas de grado para maximizar el éxito para el uso en la escuela  y en el hogar. Nuestro objetivo es aumentar la competencia al 80% en las áreas académicas de Lectura y Matemáticas.</w:t>
      </w:r>
    </w:p>
    <w:tbl>
      <w:tblPr>
        <w:tblStyle w:val="Table1"/>
        <w:tblW w:w="112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87.39990234375"/>
        <w:gridCol w:w="5783.00048828125"/>
        <w:tblGridChange w:id="0">
          <w:tblGrid>
            <w:gridCol w:w="5487.39990234375"/>
            <w:gridCol w:w="5783.00048828125"/>
          </w:tblGrid>
        </w:tblGridChange>
      </w:tblGrid>
      <w:tr>
        <w:trPr>
          <w:cantSplit w:val="0"/>
          <w:trHeight w:val="355.20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English Language Arts Habilidades Fundamentales De Nivel De Grado</w:t>
            </w:r>
          </w:p>
        </w:tc>
      </w:tr>
      <w:tr>
        <w:trPr>
          <w:cantSplit w:val="0"/>
          <w:trHeight w:val="4819.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7998352050781"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Kínder:</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23781585693" w:lineRule="auto"/>
              <w:ind w:left="126.5447998046875" w:right="175.878295898437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Hacer / responder preguntas sobre detalles clave en un texto. * Volver a contar historias, identificar personajes / configuración * Preguntar y responder preguntas sobre sentimientos o sentidos * Reconocer tipos comunes de texto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Reconocer los roles de autor e ilustrador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Comprender las características de la impresión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y contrastar experiencias de personajes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Conciencia fonológica: rima, sílabas, mezcla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Fonética: nombres de letras y sonidos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291416168213" w:lineRule="auto"/>
              <w:ind w:left="126.5447998046875" w:right="205.758666992187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Presenta ideas oralmente expresando ideas comprensiblemente * Reconocer palabras reconocibles a la vista de alta frecuencia * Reconocer similitudes y diferencias entre textos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0693359375" w:line="231.23273849487305" w:lineRule="auto"/>
              <w:ind w:left="117.77999877929688" w:right="471.42211914062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Expresar opiniones o preferencia sobre un tema o libro por  escrito y dibujo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001220703125"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1</w:t>
            </w: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superscript"/>
                <w:rtl w:val="0"/>
              </w:rPr>
              <w:t xml:space="preserve">er </w:t>
            </w: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Grado:</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299066543579" w:lineRule="auto"/>
              <w:ind w:left="126.5447998046875" w:right="738.20678710937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Hacer / responder preguntas sobre detalles clave en el texto * Volver a contar historias para demostrar comprensión * Describe personajes, configuraciones y eventos importantes * Identificar palabras que sugieren sentimientos o sentidos * Distinga entre ficción / no ficción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449218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Identificar quién está contando la historia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y contrastar historias y personajes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Identificar el tema principal y los detalles clave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113.79638671875" w:right="497.43041992187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Describe las conexiones entre dos individuos, eventos, ideas o  piezas de información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Clarificar el significado de palabras y frases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5.987548828125" w:right="183.43505859375" w:firstLine="10.557250976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Conocer y usar funciones de texto para localizar facts clave * Distinga entre la información proporcionada por las imágenes y la  información proporcionada por las palabras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Reconocer las características de una oración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Fonética: mezclar, aislar vocales, decodificar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Escribir opinión con hechos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Escribir narrativa con secuencia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6.5447998046875" w:right="205.1245117187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reconocer un mínimo de 225 palabras reconocibles a primera vista * Leer para la fluidez</w:t>
            </w:r>
          </w:p>
        </w:tc>
      </w:tr>
      <w:tr>
        <w:trPr>
          <w:cantSplit w:val="0"/>
          <w:trHeight w:val="5506.6006469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7997131347656"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2do Grado</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77999877929688" w:right="94.00756835937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Preguntar y responder preguntas tales como quién, qué, dónde,  cuándo, por qué y cómo demostrar la comprensión de los detalles  clave en el texto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Reconocer fábulas / cuentos populares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398265838623" w:lineRule="auto"/>
              <w:ind w:left="117.77999877929688" w:right="558.623657226562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Describe cómo los personajes de una historia responden a  eventos importantes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731933593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Reconocer lección / moral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Reconocer el ritmo y la aliteración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78713989258" w:lineRule="auto"/>
              <w:ind w:left="117.77999877929688" w:right="280.8569335937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Comprender la estructura de la trama, los puntos de vista y la  causa / efecto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88623046875" w:line="231.23273849487305" w:lineRule="auto"/>
              <w:ind w:left="115.38955688476562" w:right="212.8485107421875" w:firstLine="11.1552429199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Utilice la información de las ilustraciones y las palabras en un  texto impreso o digital para demostrar la comprensión del  carácter, el entorno y la trama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Identificar el tema principal de un texto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7.77999877929688" w:right="620.692749023437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Describir la conexión entre eventos históricos, conceptos  científicos o pasos en procedimientos técnicos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Determinar el significado de palabras y frases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26.5447998046875" w:right="945.58715820312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Identificar el propósito principal del autor de un texto * Comparar múltiples versiones de una historia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29.42627429962158" w:lineRule="auto"/>
              <w:ind w:left="118.17840576171875" w:right="302.7685546875" w:firstLine="8.3663940429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Distinguir vocales largas / cortas, prefijos y sufijos comunes,  deletreos irregulares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9289550781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*Escriba oraciones completas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Leer para exactitud, fluidez y comprensión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80126953125"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3er Grado</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Cite evidencia de texto para aserciones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6.5447998046875" w:right="622.47192382812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Recuento de fábulas / cuentos populares / morales / lecciones * Reconocer lenguaje no literal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Reconocer partes de texto: escena / estrofa / etc.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Ver relaciones históricas / científicas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3.79638671875" w:right="720.67749023437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Identificar prefijos / sufijos latinos comunes, significado de  palabras y frases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23335361480713" w:lineRule="auto"/>
              <w:ind w:left="114.5928955078125" w:right="221.083984375" w:firstLine="11.95190429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Consulte partes de historias, dramas y poemas cuando trabaje con  un texto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273849487305" w:lineRule="auto"/>
              <w:ind w:left="113.79638671875" w:right="897.299804687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Distinguiendo su propio punto de vista del del narrador o  personajes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23273849487305" w:lineRule="auto"/>
              <w:ind w:left="117.7801513671875" w:right="96.3842773437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y contrastar temas, configuraciones y tramas de historias  escritas por el mismo autor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Determine la idea principal de un texto.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Recuento de detalles clave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7.7801513671875" w:right="180.6469726562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Cree documentos legibles con letra legible utilizando manuscrito y cursiva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Usar ilustraciones / gráficos / diálogo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Usar estructura / transiciones organizacionales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Leer para exactitud, fluidez y comprensión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Escribir opiniones y explicaciones</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127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87.39990234375"/>
        <w:gridCol w:w="5513.800048828125"/>
        <w:gridCol w:w="269.200439453125"/>
        <w:tblGridChange w:id="0">
          <w:tblGrid>
            <w:gridCol w:w="5487.39990234375"/>
            <w:gridCol w:w="5513.800048828125"/>
            <w:gridCol w:w="269.200439453125"/>
          </w:tblGrid>
        </w:tblGridChange>
      </w:tblGrid>
      <w:tr>
        <w:trPr>
          <w:cantSplit w:val="0"/>
          <w:trHeight w:val="5969.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9995422363281"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4to Grado:</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Cita evidencia de inferencias del texto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Determinar el tema / idea principal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4.59281921386719" w:right="549.378662109375" w:firstLine="11.95198059082031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Describa en profundidad un personaje, escenario o evento  usando detalles específicos en el texto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14224243164" w:lineRule="auto"/>
              <w:ind w:left="113.79600524902344" w:right="147.99072265625" w:firstLine="12.748794555664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Determinar el significado de las palabras y frases, incluidas las  palabras que afectan el significado y el tono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63835906982" w:lineRule="auto"/>
              <w:ind w:left="117.77999877929688" w:right="736.274414062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Comprender la estructura de la trama / caracterización /  estructuras de poesía / drama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28.82407188415527" w:lineRule="auto"/>
              <w:ind w:left="113.79600524902344" w:right="244.801025390625" w:firstLine="12.748794555664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Hacer conexiones entre el texto de una historia o drama y una  presentación visual u oral del texto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31.23223781585693" w:lineRule="auto"/>
              <w:ind w:left="113.79600524902344" w:right="60.7421875" w:firstLine="12.748794555664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y contrastar el uso de temas y temas similares y  patrones de eventos en historias, mitos y literatura cultural * Explicar eventos, procedimientos, ideas o conceptos en un texto  histórico, científico o técnico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Entender la voz narrativa (1ra, 3ra)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58876037597656" w:right="196.79443359375" w:firstLine="10.956039428710938"/>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Usar correspondencias de letras y sonidos, patrones de silabeo  y morfología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93261718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Leer con precisión, expresión, fluidez y propósito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38955688476562" w:right="1009.530029296875" w:firstLine="11.1552429199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Escribir con evidencia sólida, organización resuelta,  transiciones, encabezados, ejemplos y citas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28.8241720199585" w:lineRule="auto"/>
              <w:ind w:left="122.95921325683594" w:right="688.817138671875" w:firstLine="3.585586547851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y contrastar una cuenta de primera mano y de  segunda mano del mismo tema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Crea documentos legibles mediante escritura legible: cursiva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6044921875"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5to Grado:</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7.7801513671875" w:right="235.825195312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Citar con precisión desde un texto al explicar lo que dice un texto  explícitamente y al extraer inferencias del texto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9130859375" w:line="231.23263835906982" w:lineRule="auto"/>
              <w:ind w:left="113.79638671875" w:right="736.6137695312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Determine dos o más ideas principales y explique cómo las  respaldan los detalles clave; resume el texto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05184936523" w:lineRule="auto"/>
              <w:ind w:left="115.987548828125" w:right="465.90087890625" w:firstLine="10.557250976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Explicar las interacciones entre dos o más individuos, eventos,  ideas o conceptos en un texto histórico, científico o técnico * Determinar un tema de una historia, drama o poema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14224243164" w:lineRule="auto"/>
              <w:ind w:left="117.7801513671875" w:right="412.27416992187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y contrastar dos o más personajes, configuraciones o  eventos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31.23223781585693" w:lineRule="auto"/>
              <w:ind w:left="113.79638671875" w:right="213.5131835937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Determinar el significado de palabras y frases que reconocen  palabras específicas que contribuyen al significado y al tono * Analiza cómo los elementos visuales y multimedia contribuyen al  significado, el tono o la estética de un texto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14224243164" w:lineRule="auto"/>
              <w:ind w:left="116.5850830078125" w:right="142.001953125" w:firstLine="9.95971679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Identificar cómo los personajes / hablantes reflejan y responden en  los textos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múltiples textos (cuento popular / mito)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Comprender el símil y la metáfora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temas entre géneros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95307159424" w:lineRule="auto"/>
              <w:ind w:left="126.5447998046875" w:right="643.212890625"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Use técnicas narrativas como diálogos, ritmo y prefiguración * Desarrollar y fortalecer la escritura en todo tipo de texto * Resumir y parafrasear efectivamente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73849487305" w:lineRule="auto"/>
              <w:ind w:left="113.79638671875" w:right="92.79907226562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Usa palabras raíz, prefijos y sufijos para descubrir el significado de  palabras desconocidas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73849487305" w:lineRule="auto"/>
              <w:ind w:left="115.987548828125" w:right="163.145751953125" w:firstLine="10.557250976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Comparar y contrastar la estructura general de eventos, conceptos,  ideas o información</w:t>
            </w:r>
          </w:p>
        </w:tc>
      </w:tr>
      <w:tr>
        <w:trPr>
          <w:cantSplit w:val="0"/>
          <w:trHeight w:val="367.19970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Matemáticas </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Habilidades Fundamentales De Nivel De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37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5117187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Kínder:</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3.79600524902344" w:right="232.4993896484375" w:firstLine="12.748794555664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Cuente cantidades de objetos, compare conjuntos de objetos y  represente cantidades con números dentro de 20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Escribe los números 0-20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6403160095215" w:lineRule="auto"/>
              <w:ind w:left="118.57681274414062" w:right="197.4407958984375" w:firstLine="7.96798706054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Modelar situaciones simples de suma y resta con conjuntos de  objetos dentro de 10 y eventualmente con ecuaciones. * Suma y resta con fluidez (mentalmente y oralmente) dentro de  5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5380859375" w:line="230.43009281158447" w:lineRule="auto"/>
              <w:ind w:left="113.39759826660156" w:right="503.4112548828125" w:firstLine="13.147201538085938"/>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Identificar, nombrar y describir formas bidimensionales  básicas, usar formas básicas y razonamiento espacial * Cuenta Rote a 100, contando hacia adelante (y hacia atrás)  desde cualquier secuencia conocida.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707519531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Compare los números dentro de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4829101562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1er Grado:</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7.7801513671875" w:right="325.1367187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Leer y escribir números y representar objetos con un número  escrito a 100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23273849487305" w:lineRule="auto"/>
              <w:ind w:left="134.9114990234375" w:right="111.865234375" w:hanging="8.366699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Cuente hasta 150, comenzando en cualquier número menor que  150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Suma y resta con fluidez dentro de 10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2.9595947265625" w:right="245.057373046875" w:firstLine="3.5852050781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suma, resta y estrategias para  sumar y restar dentro de 20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23273849487305" w:lineRule="auto"/>
              <w:ind w:left="114.5928955078125" w:right="144.6044921875" w:firstLine="11.95190429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las relaciones de números  enteros y el valor posicional, incluida la agrupación en decenas y  unidades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31.23335361480713" w:lineRule="auto"/>
              <w:ind w:left="115.987548828125" w:right="72.550048828125" w:firstLine="10.557250976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medición lineal y longitudes de  medición como unidades de longitud de iteración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273849487305" w:lineRule="auto"/>
              <w:ind w:left="116.7840576171875" w:right="614.373779296875" w:firstLine="9.7607421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Razón sobre los atributos de, y componer y descomponer  formas geométricas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31.2324094772339" w:lineRule="auto"/>
              <w:ind w:left="113.79638671875" w:right="416.39770507812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Diga y escriba el tiempo en horas y medias horas utilizando  relojes analógicos y digitales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36376953125" w:line="231.2326955795288" w:lineRule="auto"/>
              <w:ind w:left="117.7801513671875" w:right="137.43530273437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Identifica trimestres, dimes y nicles y relaciona sus valores con  centavos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000.51872253417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8318481445312"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2do Grado:</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7.77999877929688" w:right="408.193969726562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Demuestra fluidez con sumas y restas, dentro de 20, usando  estrategias mentales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30.41643142700195" w:lineRule="auto"/>
              <w:ind w:left="113.39759826660156" w:right="77.7215576171875" w:firstLine="13.147201538085938"/>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Comprenda que los tres dígitos de un número de tres dígitos  representan cantidades de cientos, decenas y unidades * Cuenta dentro de 1,000; contador de saltos por 5s, 10s y 100s * Leer y escribir números, dentro de 1,000, usando números de  base diez, nombres de números y formas expandidas * Suma y resta, dentro de 1,000, relacionando la estrategia con un  método escrito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80615234375" w:line="231.23270988464355" w:lineRule="auto"/>
              <w:ind w:left="122.95921325683594" w:right="206.5631103515625" w:firstLine="3.585586547851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Mida la longitud de un objeto en unidades estándar  seleccionando y usando las herramientas apropiadas * Diga y escriba el tiempo de los relojes analógicos y digitales 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975219726562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3er Grado:</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7.7801513671875" w:right="285.69458007812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Demostrar fluidez con multiplicación y división con factores,  cocientes y divisores hasta e incluyendo 10.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30.02824783325195" w:lineRule="auto"/>
              <w:ind w:left="115.5889892578125" w:right="162.789306640625" w:firstLine="10.955810546875"/>
              <w:jc w:val="both"/>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la multiplicación y la división  y las estrategias para la multiplicación y la división dentro de los  100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02197265625" w:line="230.40311336517334" w:lineRule="auto"/>
              <w:ind w:left="115.5889892578125" w:right="92.589111328125" w:firstLine="10.95581054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Suma y resta números enteros hasta e incluyendo 1,000. * Interpretar fracciones unitarias con denominadores de 2, 3, 4, 6  y 8 como cantidades formadas cuando un todo se divide en partes  iguales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90478515625" w:line="231.23270988464355" w:lineRule="auto"/>
              <w:ind w:left="113.79638671875" w:right="637.0825195312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la estructura de matrices  rectangulares y de área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Describir y analizar formas bidimensionales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1001.199951171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9.4000244140625"/>
        <w:gridCol w:w="5501.7999267578125"/>
        <w:tblGridChange w:id="0">
          <w:tblGrid>
            <w:gridCol w:w="5499.4000244140625"/>
            <w:gridCol w:w="5501.7999267578125"/>
          </w:tblGrid>
        </w:tblGridChange>
      </w:tblGrid>
      <w:tr>
        <w:trPr>
          <w:cantSplit w:val="0"/>
          <w:trHeight w:val="1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035717010498" w:lineRule="auto"/>
              <w:ind w:left="112.99919128417969" w:right="146.7291259765625" w:firstLine="3.585586547851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los cinco minutos más cercanos, usando a.m. y p.m. * Resuelva problemas verbales que involucren: • Cuartos, diez  centavos, cinco centavos y centavos dentro de los 99 centavos,  usando ¢ símbolos apropiadamente. • Montos enteros en dólares,  usando el símbolo $ apropiadamente.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744140625"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Motivo con formas y sus atributos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035717010498" w:lineRule="auto"/>
              <w:ind w:left="113.79638671875" w:right="185.09887695312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la medición y estimación de  intervalos de tiempo, volúmenes líquidos y masas de objetos * Diga y escriba la hora al minuto más cercano. Resuelve  problemas verbales que implican sumas y restas de intervalos de  tiempo dentro de la misma hora.</w:t>
            </w:r>
          </w:p>
        </w:tc>
      </w:tr>
      <w:tr>
        <w:trPr>
          <w:cantSplit w:val="0"/>
          <w:trHeight w:val="642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9995422363281" w:right="0" w:firstLine="0"/>
              <w:jc w:val="left"/>
              <w:rPr>
                <w:rFonts w:ascii="Arial Narrow" w:cs="Arial Narrow" w:eastAsia="Arial Narrow" w:hAnsi="Arial Narrow"/>
                <w:b w:val="1"/>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8"/>
                <w:szCs w:val="18"/>
                <w:u w:val="single"/>
                <w:shd w:fill="auto" w:val="clear"/>
                <w:vertAlign w:val="baseline"/>
                <w:rtl w:val="0"/>
              </w:rPr>
              <w:t xml:space="preserve">4to Grado:</w:t>
            </w:r>
            <w:r w:rsidDel="00000000" w:rsidR="00000000" w:rsidRPr="00000000">
              <w:rPr>
                <w:rFonts w:ascii="Arial Narrow" w:cs="Arial Narrow" w:eastAsia="Arial Narrow" w:hAnsi="Arial Narrow"/>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115.98716735839844" w:right="297.6885986328125" w:firstLine="10.557632446289062"/>
              <w:jc w:val="both"/>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Resolver problemas verbales de dos pasos que involucren las  cuatro operaciones (suma, resta, multiplicación y división) con  números enteros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30.02837657928467" w:lineRule="auto"/>
              <w:ind w:left="115.98716735839844" w:right="485.2825927734375" w:firstLine="10.557632446289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Leer y escribir números enteros de varios dígitos hasta e  incluyendo 100,000 usando números, nombres de números y  formulario expandido.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849609375" w:line="231.23263835906982" w:lineRule="auto"/>
              <w:ind w:left="115.98716735839844" w:right="818.9398193359375" w:firstLine="10.557632446289062"/>
              <w:jc w:val="both"/>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Suma y resta números enteros de varios dígitos hasta e  incluyendo 100,000 utilizando el algoritmo estándar con  entendimiento de valor posicional.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30.78089714050293" w:lineRule="auto"/>
              <w:ind w:left="115.98716735839844" w:right="236.0845947265625" w:firstLine="10.557632446289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Multiplique un número entero de hasta tres dígitos por un  número entero de un dígito, y multiplique hasta dos números de  dos dígitos con una comprensión del valor de posición usando  modelos de área, productos parciales y las propiedades de las  operaciones.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53271484375" w:line="230.02874851226807" w:lineRule="auto"/>
              <w:ind w:left="117.77999877929688" w:right="565.7611083984375" w:firstLine="8.764801025390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Encuentre cocientes de números enteros y restos con  dividendos de hasta tres dígitos y divisores de un dígito con  comprensión del valor posicional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31.23295307159424" w:lineRule="auto"/>
              <w:ind w:left="115.98716735839844" w:right="304.6087646484375" w:firstLine="10.557632446289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la equivalencia de fracción,  suma y resta de fracciones con denominadores comunes, y  multiplicación de fracciones por números enteros que implican  denominadores de 2, 3, 4, 5, 6, 8, 10, 12 y 100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273849487305" w:lineRule="auto"/>
              <w:ind w:left="116.78398132324219" w:right="774.945068359375" w:firstLine="9.76081848144531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Desarrollar una comprensión de la notación decimal de  fracciones, y comparar fracciones decimales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3668918609619" w:lineRule="auto"/>
              <w:ind w:left="113.79600524902344" w:right="195.3863525390625" w:firstLine="12.748794555664062"/>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Comprenda que las figuras geométricas se pueden analizar y  clasificar en función de sus propiedades, como tener lados  paralelos, lados perpendiculares, medidas de ángulo particulares  y simetría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708984375" w:right="0" w:firstLine="0"/>
              <w:jc w:val="left"/>
              <w:rPr>
                <w:rFonts w:ascii="Arial Narrow" w:cs="Arial Narrow" w:eastAsia="Arial Narrow" w:hAnsi="Arial Narrow"/>
                <w:b w:val="1"/>
                <w:i w:val="0"/>
                <w:smallCaps w:val="0"/>
                <w:strike w:val="0"/>
                <w:color w:val="000000"/>
                <w:sz w:val="19.920000076293945"/>
                <w:szCs w:val="19.920000076293945"/>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9.920000076293945"/>
                <w:szCs w:val="19.920000076293945"/>
                <w:u w:val="single"/>
                <w:shd w:fill="auto" w:val="clear"/>
                <w:vertAlign w:val="baseline"/>
                <w:rtl w:val="0"/>
              </w:rPr>
              <w:t xml:space="preserve">5to Grado:</w:t>
            </w:r>
            <w:r w:rsidDel="00000000" w:rsidR="00000000" w:rsidRPr="00000000">
              <w:rPr>
                <w:rFonts w:ascii="Arial Narrow" w:cs="Arial Narrow" w:eastAsia="Arial Narrow" w:hAnsi="Arial Narrow"/>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544799804687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Leer, escribir y comparar decimales a milésimas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837657928467" w:lineRule="auto"/>
              <w:ind w:left="114.5928955078125" w:right="74.542236328125" w:firstLine="11.9519042968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Demostrar fluidez con la multiplicación de dos números enteros  hasta un número de tres dígitos por un número de dos dígitos  utilizando el algoritmo estándar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849609375" w:line="231.23205184936523" w:lineRule="auto"/>
              <w:ind w:left="117.7801513671875" w:right="211.9921875" w:firstLine="8.7646484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Encuentra los cocientes con los restos al dividir los números  enteros con dividendos de hasta cuatro dígitos y los divisores de  dos dígitos con matrices rectangulares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1279296875" w:line="231.23223781585693" w:lineRule="auto"/>
              <w:ind w:left="115.987548828125" w:right="86.097412109375" w:firstLine="10.557250976562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Suma y resta fracciones, incluyendo números mixtos, con  denominadores diferentes usando fracciones relacionadas:  mitades, cuartos y octavos; tercios, sextos y duodécimos; quintos,  décimos y centésimos.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0546875" w:line="230.02837657928467" w:lineRule="auto"/>
              <w:ind w:left="113.79638671875" w:right="203.4252929687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Aplicar y ampliar los conocimientos previos de multiplicación  para multiplicar una fracción o número entero por una fracción,  incluidos los números mixtos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9716796875" w:line="231.23305320739746" w:lineRule="auto"/>
              <w:ind w:left="113.79638671875" w:right="303.22509765625" w:firstLine="12.7484130859375"/>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Usa fracciones para modelar y resolver problemas de división * Desarrollar una comprensión de los conceptos de volumen y  relacionar el volumen a la multiplicación y a la suma</w:t>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3.6990356445312" w:right="0" w:firstLine="0"/>
        <w:jc w:val="left"/>
        <w:rPr>
          <w:rFonts w:ascii="Arial Narrow" w:cs="Arial Narrow" w:eastAsia="Arial Narrow" w:hAnsi="Arial Narrow"/>
          <w:b w:val="0"/>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79999923706055"/>
          <w:szCs w:val="22.079999923706055"/>
          <w:u w:val="none"/>
          <w:shd w:fill="auto" w:val="clear"/>
          <w:vertAlign w:val="baseline"/>
          <w:rtl w:val="0"/>
        </w:rPr>
        <w:t xml:space="preserve">* Todos los estudiantes del salón de clases de intervención intensiva tienen metas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4.9819946289062" w:right="0" w:firstLine="0"/>
        <w:jc w:val="left"/>
        <w:rPr>
          <w:rFonts w:ascii="Arial Narrow" w:cs="Arial Narrow" w:eastAsia="Arial Narrow" w:hAnsi="Arial Narrow"/>
          <w:b w:val="0"/>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79999923706055"/>
          <w:szCs w:val="22.079999923706055"/>
          <w:u w:val="none"/>
          <w:shd w:fill="auto" w:val="clear"/>
          <w:vertAlign w:val="baseline"/>
          <w:rtl w:val="0"/>
        </w:rPr>
        <w:t xml:space="preserve">específicas establecidas por su plan de educación individual. Por favor, consulte con el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9.5233154296875" w:right="0" w:firstLine="0"/>
        <w:jc w:val="left"/>
        <w:rPr>
          <w:rFonts w:ascii="Arial Narrow" w:cs="Arial Narrow" w:eastAsia="Arial Narrow" w:hAnsi="Arial Narrow"/>
          <w:b w:val="0"/>
          <w:i w:val="0"/>
          <w:smallCaps w:val="0"/>
          <w:strike w:val="0"/>
          <w:color w:val="000000"/>
          <w:sz w:val="22.079999923706055"/>
          <w:szCs w:val="22.079999923706055"/>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079999923706055"/>
          <w:szCs w:val="22.079999923706055"/>
          <w:u w:val="none"/>
          <w:shd w:fill="auto" w:val="clear"/>
          <w:vertAlign w:val="baseline"/>
          <w:rtl w:val="0"/>
        </w:rPr>
        <w:t xml:space="preserve">maestro de la clase de su hijo para discutir el plan individual anual.</w:t>
      </w:r>
    </w:p>
    <w:sectPr>
      <w:pgSz w:h="15840" w:w="12240" w:orient="portrait"/>
      <w:pgMar w:bottom="1046.8800354003906" w:top="971.99951171875" w:left="720" w:right="249.59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