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023FA" w14:textId="77777777" w:rsidR="00EB7A9C" w:rsidRDefault="00EB7A9C" w:rsidP="00030AA7">
      <w:pPr>
        <w:jc w:val="center"/>
        <w:rPr>
          <w:b/>
          <w:sz w:val="22"/>
          <w:szCs w:val="2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3FF36B4" w14:textId="01B9225F" w:rsidR="00EB7A9C" w:rsidRDefault="00BF12C3" w:rsidP="00BF12C3">
      <w:pPr>
        <w:jc w:val="center"/>
        <w:rPr>
          <w:b/>
          <w:bCs/>
        </w:rPr>
      </w:pPr>
      <w:r>
        <w:rPr>
          <w:b/>
          <w:bCs/>
        </w:rPr>
        <w:t xml:space="preserve">SECU Foundation </w:t>
      </w:r>
      <w:r w:rsidRPr="00AF330B">
        <w:rPr>
          <w:b/>
          <w:bCs/>
          <w:i/>
          <w:iCs/>
        </w:rPr>
        <w:t>People Helping People</w:t>
      </w:r>
      <w:r>
        <w:rPr>
          <w:b/>
          <w:bCs/>
        </w:rPr>
        <w:t xml:space="preserve"> Scholarship Program</w:t>
      </w:r>
    </w:p>
    <w:p w14:paraId="366835AF" w14:textId="47DE5BE8" w:rsidR="00BF12C3" w:rsidRDefault="00BF12C3" w:rsidP="00BF12C3">
      <w:pPr>
        <w:jc w:val="center"/>
        <w:rPr>
          <w:b/>
          <w:bCs/>
        </w:rPr>
      </w:pPr>
      <w:r>
        <w:rPr>
          <w:b/>
          <w:bCs/>
        </w:rPr>
        <w:t xml:space="preserve">Frequently Asked Questions </w:t>
      </w:r>
    </w:p>
    <w:p w14:paraId="0A14EBBD" w14:textId="77777777" w:rsidR="00BF12C3" w:rsidRPr="005E684A" w:rsidRDefault="00BF12C3" w:rsidP="00830716">
      <w:pPr>
        <w:rPr>
          <w:b/>
          <w:bCs/>
          <w:caps/>
          <w:color w:val="000569"/>
          <w:kern w:val="36"/>
        </w:rPr>
      </w:pPr>
    </w:p>
    <w:p w14:paraId="20E27EA5" w14:textId="39068507" w:rsidR="00830716" w:rsidRPr="005E684A" w:rsidRDefault="00830716" w:rsidP="00830716">
      <w:pPr>
        <w:rPr>
          <w:color w:val="000000"/>
        </w:rPr>
      </w:pPr>
      <w:r w:rsidRPr="002200A4">
        <w:rPr>
          <w:b/>
          <w:bCs/>
          <w:caps/>
          <w:kern w:val="36"/>
        </w:rPr>
        <w:t xml:space="preserve">Q: </w:t>
      </w:r>
      <w:r w:rsidRPr="002200A4">
        <w:rPr>
          <w:b/>
          <w:bCs/>
        </w:rPr>
        <w:t xml:space="preserve">What </w:t>
      </w:r>
      <w:r w:rsidRPr="002200A4">
        <w:rPr>
          <w:b/>
          <w:bCs/>
          <w:color w:val="000000"/>
        </w:rPr>
        <w:t xml:space="preserve">scholarships </w:t>
      </w:r>
      <w:r w:rsidR="006B79B5" w:rsidRPr="002200A4">
        <w:rPr>
          <w:b/>
          <w:bCs/>
          <w:color w:val="000000"/>
        </w:rPr>
        <w:t>do</w:t>
      </w:r>
      <w:r w:rsidR="00632B48">
        <w:rPr>
          <w:b/>
          <w:bCs/>
          <w:color w:val="000000"/>
        </w:rPr>
        <w:t>es</w:t>
      </w:r>
      <w:r w:rsidR="006B79B5" w:rsidRPr="002200A4">
        <w:rPr>
          <w:b/>
          <w:bCs/>
          <w:color w:val="000000"/>
        </w:rPr>
        <w:t xml:space="preserve"> SECU Foundation provide for </w:t>
      </w:r>
      <w:r w:rsidRPr="002200A4">
        <w:rPr>
          <w:b/>
          <w:bCs/>
          <w:color w:val="000000"/>
        </w:rPr>
        <w:t>North Carolina public high school</w:t>
      </w:r>
      <w:r w:rsidR="006B79B5" w:rsidRPr="002200A4">
        <w:rPr>
          <w:b/>
          <w:bCs/>
          <w:color w:val="000000"/>
        </w:rPr>
        <w:t xml:space="preserve"> </w:t>
      </w:r>
      <w:r w:rsidRPr="002200A4">
        <w:rPr>
          <w:b/>
          <w:bCs/>
          <w:color w:val="000000"/>
        </w:rPr>
        <w:t>s</w:t>
      </w:r>
      <w:r w:rsidR="006B79B5" w:rsidRPr="002200A4">
        <w:rPr>
          <w:b/>
          <w:bCs/>
          <w:color w:val="000000"/>
        </w:rPr>
        <w:t>tudents</w:t>
      </w:r>
      <w:r w:rsidRPr="002200A4">
        <w:rPr>
          <w:b/>
          <w:bCs/>
          <w:color w:val="000000"/>
        </w:rPr>
        <w:t>, and how much are the scholarships worth?</w:t>
      </w:r>
      <w:r w:rsidRPr="005E684A">
        <w:rPr>
          <w:color w:val="000000"/>
        </w:rPr>
        <w:t xml:space="preserve"> </w:t>
      </w:r>
    </w:p>
    <w:p w14:paraId="15DD65FB" w14:textId="77777777" w:rsidR="00732D32" w:rsidRDefault="00732D32" w:rsidP="00830716">
      <w:pPr>
        <w:rPr>
          <w:color w:val="000000"/>
        </w:rPr>
      </w:pPr>
    </w:p>
    <w:p w14:paraId="2C213F1C" w14:textId="7B91725D" w:rsidR="00830716" w:rsidRPr="005E684A" w:rsidRDefault="00830716" w:rsidP="00830716">
      <w:pPr>
        <w:rPr>
          <w:color w:val="000000"/>
        </w:rPr>
      </w:pPr>
      <w:r w:rsidRPr="005E684A">
        <w:rPr>
          <w:color w:val="000000"/>
        </w:rPr>
        <w:t xml:space="preserve">The </w:t>
      </w:r>
      <w:r w:rsidR="00F074BD" w:rsidRPr="005E684A">
        <w:rPr>
          <w:color w:val="000000"/>
        </w:rPr>
        <w:t>SECU</w:t>
      </w:r>
      <w:r w:rsidR="00313E7C" w:rsidRPr="005E684A">
        <w:rPr>
          <w:color w:val="000000"/>
        </w:rPr>
        <w:t xml:space="preserve"> Foundation</w:t>
      </w:r>
      <w:r w:rsidR="00F074BD" w:rsidRPr="005E684A">
        <w:rPr>
          <w:color w:val="000000"/>
        </w:rPr>
        <w:t xml:space="preserve"> </w:t>
      </w:r>
      <w:r w:rsidR="00F074BD" w:rsidRPr="005E684A">
        <w:rPr>
          <w:i/>
          <w:color w:val="000000"/>
        </w:rPr>
        <w:t xml:space="preserve">People Helping People </w:t>
      </w:r>
      <w:r w:rsidRPr="005E684A">
        <w:rPr>
          <w:color w:val="000000"/>
        </w:rPr>
        <w:t xml:space="preserve">4-year scholarship </w:t>
      </w:r>
      <w:r w:rsidR="000910DF" w:rsidRPr="005E684A">
        <w:rPr>
          <w:color w:val="000000"/>
        </w:rPr>
        <w:t>valued at</w:t>
      </w:r>
      <w:r w:rsidR="00F074BD" w:rsidRPr="005E684A">
        <w:rPr>
          <w:color w:val="000000"/>
        </w:rPr>
        <w:t xml:space="preserve"> $10,000 is </w:t>
      </w:r>
      <w:r w:rsidRPr="005E684A">
        <w:rPr>
          <w:color w:val="000000"/>
        </w:rPr>
        <w:t>payable at $1,250 per semester, for a total</w:t>
      </w:r>
      <w:r w:rsidR="00F074BD" w:rsidRPr="005E684A">
        <w:rPr>
          <w:color w:val="000000"/>
        </w:rPr>
        <w:t xml:space="preserve"> of eight consecutive semesters. </w:t>
      </w:r>
      <w:r w:rsidRPr="005E684A">
        <w:rPr>
          <w:color w:val="000000"/>
        </w:rPr>
        <w:t>SECU Foundation does not select the recipient</w:t>
      </w:r>
      <w:r w:rsidR="00F074BD" w:rsidRPr="005E684A">
        <w:rPr>
          <w:color w:val="000000"/>
        </w:rPr>
        <w:t>s</w:t>
      </w:r>
      <w:r w:rsidRPr="005E684A">
        <w:rPr>
          <w:color w:val="000000"/>
        </w:rPr>
        <w:t xml:space="preserve"> of the scholarship. </w:t>
      </w:r>
      <w:r w:rsidR="00F074BD" w:rsidRPr="005E684A">
        <w:rPr>
          <w:color w:val="000000"/>
        </w:rPr>
        <w:t xml:space="preserve">Each </w:t>
      </w:r>
      <w:r w:rsidRPr="005E684A">
        <w:rPr>
          <w:color w:val="000000"/>
        </w:rPr>
        <w:t xml:space="preserve">LEA (Local Education Agency) </w:t>
      </w:r>
      <w:r w:rsidR="00F074BD" w:rsidRPr="005E684A">
        <w:rPr>
          <w:color w:val="000000"/>
        </w:rPr>
        <w:t>has a Scholarship Selection Committee that selects the recipients of the scholarship for the schools within their district</w:t>
      </w:r>
      <w:r w:rsidRPr="005E684A">
        <w:rPr>
          <w:color w:val="000000"/>
        </w:rPr>
        <w:t xml:space="preserve">. Recipients must be enrolled </w:t>
      </w:r>
      <w:r w:rsidR="00DD44D8" w:rsidRPr="005E684A">
        <w:rPr>
          <w:color w:val="000000"/>
        </w:rPr>
        <w:t xml:space="preserve">full-time </w:t>
      </w:r>
      <w:r w:rsidRPr="005E684A">
        <w:rPr>
          <w:color w:val="000000"/>
        </w:rPr>
        <w:t>for the entire eight consecutive semesters</w:t>
      </w:r>
      <w:r w:rsidR="000910DF" w:rsidRPr="005E684A">
        <w:rPr>
          <w:color w:val="000000"/>
        </w:rPr>
        <w:t xml:space="preserve"> at</w:t>
      </w:r>
      <w:r w:rsidRPr="005E684A">
        <w:rPr>
          <w:color w:val="000000"/>
        </w:rPr>
        <w:t xml:space="preserve"> one of the 16 universities in the UNC system. Recipients must continue as a full-time student in good standing.</w:t>
      </w:r>
    </w:p>
    <w:p w14:paraId="6215670C" w14:textId="6A1F2E58" w:rsidR="00682BF3" w:rsidRPr="005E684A" w:rsidRDefault="00682BF3" w:rsidP="00830716">
      <w:pPr>
        <w:rPr>
          <w:color w:val="000000"/>
        </w:rPr>
      </w:pPr>
    </w:p>
    <w:p w14:paraId="4941D0E4" w14:textId="036F5137" w:rsidR="00682BF3" w:rsidRPr="005E684A" w:rsidRDefault="00682BF3" w:rsidP="00830716">
      <w:pPr>
        <w:rPr>
          <w:b/>
          <w:bCs/>
          <w:color w:val="000000"/>
        </w:rPr>
      </w:pPr>
      <w:r w:rsidRPr="005E684A">
        <w:rPr>
          <w:b/>
          <w:bCs/>
          <w:color w:val="000000"/>
        </w:rPr>
        <w:t xml:space="preserve">Q: </w:t>
      </w:r>
      <w:r w:rsidR="000E5970" w:rsidRPr="005E684A">
        <w:rPr>
          <w:b/>
          <w:bCs/>
          <w:color w:val="000000"/>
        </w:rPr>
        <w:t xml:space="preserve">The </w:t>
      </w:r>
      <w:r w:rsidR="002A6FF0">
        <w:rPr>
          <w:b/>
          <w:bCs/>
          <w:color w:val="000000"/>
        </w:rPr>
        <w:t>c</w:t>
      </w:r>
      <w:r w:rsidR="000E5970" w:rsidRPr="005E684A">
        <w:rPr>
          <w:b/>
          <w:bCs/>
          <w:color w:val="000000"/>
        </w:rPr>
        <w:t xml:space="preserve">riteria state recipients must be graduating seniors from a NC Public High School who have been accepted to attend one of the 16 constituent campuses of the UNC system. Which universities qualify as the 16 constituent campuses of the UNC system for this scholarship? </w:t>
      </w:r>
    </w:p>
    <w:p w14:paraId="68C2F9ED" w14:textId="1AFAE97E" w:rsidR="00682BF3" w:rsidRPr="005E684A" w:rsidRDefault="00682BF3" w:rsidP="00830716">
      <w:pPr>
        <w:rPr>
          <w:color w:val="000000"/>
        </w:rPr>
      </w:pPr>
    </w:p>
    <w:p w14:paraId="26DC4BEF" w14:textId="253B8A4A" w:rsidR="00682BF3" w:rsidRPr="005E684A" w:rsidRDefault="00682BF3" w:rsidP="00830716">
      <w:r w:rsidRPr="005E684A">
        <w:rPr>
          <w:color w:val="000000"/>
        </w:rPr>
        <w:t xml:space="preserve">Appalachian State University, East Carolina University, Elizabeth City State University, Fayetteville State University, </w:t>
      </w:r>
      <w:r w:rsidR="009F7D87" w:rsidRPr="005E684A">
        <w:rPr>
          <w:color w:val="000000"/>
        </w:rPr>
        <w:t>U</w:t>
      </w:r>
      <w:r w:rsidRPr="005E684A">
        <w:rPr>
          <w:color w:val="000000"/>
        </w:rPr>
        <w:t>NC School of the Arts, North Carolina A&amp;T, North Carolina Central University, North Carolina State University, UNC at Asheville, UNC at Chapel Hill, UNC at Charlotte, UNC at Greensboro, UNC at Pembroke, UNC at Wilmington</w:t>
      </w:r>
      <w:r w:rsidR="00E53DE1" w:rsidRPr="005E684A">
        <w:rPr>
          <w:color w:val="000000"/>
        </w:rPr>
        <w:t>, Western Carolina University, Winston-Salem State University</w:t>
      </w:r>
    </w:p>
    <w:p w14:paraId="127ECD5F" w14:textId="77777777" w:rsidR="00830716" w:rsidRPr="005E684A" w:rsidRDefault="00830716" w:rsidP="00830716"/>
    <w:p w14:paraId="259971D5" w14:textId="77777777" w:rsidR="00830716" w:rsidRPr="005E684A" w:rsidRDefault="00830716" w:rsidP="00830716">
      <w:pPr>
        <w:rPr>
          <w:color w:val="000000"/>
        </w:rPr>
      </w:pPr>
      <w:r w:rsidRPr="005E684A">
        <w:rPr>
          <w:b/>
          <w:bCs/>
          <w:caps/>
          <w:kern w:val="36"/>
        </w:rPr>
        <w:t xml:space="preserve">Q: </w:t>
      </w:r>
      <w:r w:rsidRPr="005E684A">
        <w:rPr>
          <w:b/>
          <w:bCs/>
        </w:rPr>
        <w:t xml:space="preserve">Who </w:t>
      </w:r>
      <w:r w:rsidRPr="005E684A">
        <w:rPr>
          <w:b/>
          <w:bCs/>
          <w:color w:val="000000"/>
        </w:rPr>
        <w:t>is eligible for the scholarship?</w:t>
      </w:r>
    </w:p>
    <w:p w14:paraId="0AB0B453" w14:textId="77777777" w:rsidR="00830716" w:rsidRPr="005E684A" w:rsidRDefault="00830716" w:rsidP="00830716"/>
    <w:p w14:paraId="3802939E" w14:textId="0DD078D9" w:rsidR="000B271F" w:rsidRPr="005E684A" w:rsidRDefault="00830716" w:rsidP="000B271F">
      <w:pPr>
        <w:autoSpaceDE w:val="0"/>
        <w:autoSpaceDN w:val="0"/>
        <w:rPr>
          <w:rFonts w:eastAsiaTheme="minorEastAsia"/>
          <w:noProof/>
          <w:color w:val="000000"/>
        </w:rPr>
      </w:pPr>
      <w:r w:rsidRPr="005E684A">
        <w:rPr>
          <w:color w:val="000000"/>
        </w:rPr>
        <w:t>All graduating</w:t>
      </w:r>
      <w:r w:rsidR="00FF5489" w:rsidRPr="005E684A">
        <w:rPr>
          <w:color w:val="000000"/>
        </w:rPr>
        <w:t xml:space="preserve"> </w:t>
      </w:r>
      <w:r w:rsidRPr="005E684A">
        <w:rPr>
          <w:color w:val="000000"/>
        </w:rPr>
        <w:t>seniors</w:t>
      </w:r>
      <w:r w:rsidR="00D26CFE" w:rsidRPr="005E684A">
        <w:rPr>
          <w:color w:val="000000"/>
        </w:rPr>
        <w:t xml:space="preserve"> </w:t>
      </w:r>
      <w:r w:rsidR="000B271F" w:rsidRPr="005E684A">
        <w:rPr>
          <w:color w:val="000000"/>
        </w:rPr>
        <w:t xml:space="preserve">from a North Carolina public high school </w:t>
      </w:r>
      <w:r w:rsidR="00D26CFE" w:rsidRPr="005E684A">
        <w:rPr>
          <w:color w:val="000000"/>
        </w:rPr>
        <w:t xml:space="preserve">who are either an SECU member or </w:t>
      </w:r>
      <w:r w:rsidR="00DD44D8" w:rsidRPr="005E684A">
        <w:rPr>
          <w:color w:val="000000"/>
        </w:rPr>
        <w:t xml:space="preserve">are eligible for membership through a </w:t>
      </w:r>
      <w:r w:rsidR="00D26CFE" w:rsidRPr="005E684A">
        <w:rPr>
          <w:color w:val="000000"/>
        </w:rPr>
        <w:t xml:space="preserve">parent/guardian and </w:t>
      </w:r>
      <w:r w:rsidRPr="005E684A">
        <w:rPr>
          <w:color w:val="000000"/>
        </w:rPr>
        <w:t xml:space="preserve">meet the eligibility criteria are considered for the SECU Foundation scholarship. </w:t>
      </w:r>
      <w:r w:rsidR="00313E7C" w:rsidRPr="005E684A">
        <w:rPr>
          <w:color w:val="000000"/>
        </w:rPr>
        <w:t>Membership eligibility does not include L</w:t>
      </w:r>
      <w:r w:rsidR="002200A4">
        <w:rPr>
          <w:color w:val="000000"/>
        </w:rPr>
        <w:t xml:space="preserve">ocal </w:t>
      </w:r>
      <w:r w:rsidR="00313E7C" w:rsidRPr="005E684A">
        <w:rPr>
          <w:color w:val="000000"/>
        </w:rPr>
        <w:t>G</w:t>
      </w:r>
      <w:r w:rsidR="002200A4">
        <w:rPr>
          <w:color w:val="000000"/>
        </w:rPr>
        <w:t xml:space="preserve">overnment </w:t>
      </w:r>
      <w:r w:rsidR="00313E7C" w:rsidRPr="005E684A">
        <w:rPr>
          <w:color w:val="000000"/>
        </w:rPr>
        <w:t>F</w:t>
      </w:r>
      <w:r w:rsidR="002200A4">
        <w:rPr>
          <w:color w:val="000000"/>
        </w:rPr>
        <w:t xml:space="preserve">ederal Credit </w:t>
      </w:r>
      <w:r w:rsidR="00313E7C" w:rsidRPr="005E684A">
        <w:rPr>
          <w:color w:val="000000"/>
        </w:rPr>
        <w:t>U</w:t>
      </w:r>
      <w:r w:rsidR="002200A4">
        <w:rPr>
          <w:color w:val="000000"/>
        </w:rPr>
        <w:t>nion</w:t>
      </w:r>
      <w:r w:rsidR="00313E7C" w:rsidRPr="005E684A">
        <w:rPr>
          <w:color w:val="000000"/>
        </w:rPr>
        <w:t xml:space="preserve"> </w:t>
      </w:r>
      <w:r w:rsidR="00632B48">
        <w:rPr>
          <w:color w:val="000000"/>
        </w:rPr>
        <w:t xml:space="preserve">or </w:t>
      </w:r>
      <w:r w:rsidR="00313E7C" w:rsidRPr="005E684A">
        <w:rPr>
          <w:color w:val="000000"/>
        </w:rPr>
        <w:t xml:space="preserve">NC Press Association Credit Union members. </w:t>
      </w:r>
      <w:r w:rsidR="000B271F" w:rsidRPr="005E684A">
        <w:rPr>
          <w:rFonts w:eastAsiaTheme="minorEastAsia"/>
          <w:noProof/>
          <w:color w:val="000000"/>
        </w:rPr>
        <w:t>Students attending private schools, being home schooled, going to out-of-state universities or residing out-of-state</w:t>
      </w:r>
      <w:r w:rsidR="000910DF" w:rsidRPr="005E684A">
        <w:rPr>
          <w:rFonts w:eastAsiaTheme="minorEastAsia"/>
          <w:noProof/>
          <w:color w:val="000000"/>
        </w:rPr>
        <w:t xml:space="preserve"> are not eligible for the </w:t>
      </w:r>
      <w:r w:rsidR="000B271F" w:rsidRPr="005E684A">
        <w:rPr>
          <w:rFonts w:eastAsiaTheme="minorEastAsia"/>
          <w:i/>
          <w:noProof/>
          <w:color w:val="000000"/>
        </w:rPr>
        <w:t>People Helping People</w:t>
      </w:r>
      <w:r w:rsidR="00DD44D8" w:rsidRPr="005E684A">
        <w:rPr>
          <w:rFonts w:eastAsiaTheme="minorEastAsia"/>
          <w:noProof/>
          <w:color w:val="000000"/>
        </w:rPr>
        <w:t xml:space="preserve"> Scholarship.  Please note, if selected as a recipient for the scholarship, proof of eligibility will be required. </w:t>
      </w:r>
    </w:p>
    <w:p w14:paraId="55E5E878" w14:textId="77777777" w:rsidR="00D26CFE" w:rsidRPr="005E684A" w:rsidRDefault="00D26CFE" w:rsidP="00830716">
      <w:pPr>
        <w:rPr>
          <w:b/>
          <w:color w:val="FF0000"/>
        </w:rPr>
      </w:pPr>
    </w:p>
    <w:p w14:paraId="701415CA" w14:textId="77777777" w:rsidR="007457C9" w:rsidRPr="005E684A" w:rsidRDefault="007457C9" w:rsidP="00830716">
      <w:pPr>
        <w:rPr>
          <w:b/>
        </w:rPr>
      </w:pPr>
      <w:r w:rsidRPr="005E684A">
        <w:rPr>
          <w:b/>
        </w:rPr>
        <w:t>Q</w:t>
      </w:r>
      <w:r w:rsidR="000910DF" w:rsidRPr="005E684A">
        <w:rPr>
          <w:b/>
        </w:rPr>
        <w:t>:</w:t>
      </w:r>
      <w:r w:rsidRPr="005E684A">
        <w:rPr>
          <w:b/>
        </w:rPr>
        <w:t xml:space="preserve"> H</w:t>
      </w:r>
      <w:r w:rsidR="000910DF" w:rsidRPr="005E684A">
        <w:rPr>
          <w:b/>
        </w:rPr>
        <w:t xml:space="preserve">ow does one apply for the SECU </w:t>
      </w:r>
      <w:r w:rsidRPr="005E684A">
        <w:rPr>
          <w:b/>
          <w:i/>
        </w:rPr>
        <w:t>People Helping People</w:t>
      </w:r>
      <w:r w:rsidRPr="005E684A">
        <w:rPr>
          <w:b/>
        </w:rPr>
        <w:t xml:space="preserve"> Scholarship?</w:t>
      </w:r>
    </w:p>
    <w:p w14:paraId="4D94CA30" w14:textId="4BDA4015" w:rsidR="007457C9" w:rsidRPr="005E684A" w:rsidRDefault="007457C9" w:rsidP="007457C9">
      <w:pPr>
        <w:rPr>
          <w:color w:val="000000"/>
        </w:rPr>
      </w:pPr>
      <w:r w:rsidRPr="005E684A">
        <w:rPr>
          <w:color w:val="000000"/>
        </w:rPr>
        <w:t xml:space="preserve"> </w:t>
      </w:r>
      <w:r w:rsidRPr="005E684A">
        <w:rPr>
          <w:color w:val="000000"/>
        </w:rPr>
        <w:br/>
        <w:t xml:space="preserve">An application </w:t>
      </w:r>
      <w:r w:rsidR="00F074BD" w:rsidRPr="005E684A">
        <w:rPr>
          <w:color w:val="000000"/>
        </w:rPr>
        <w:t xml:space="preserve">must be </w:t>
      </w:r>
      <w:r w:rsidR="00313E7C" w:rsidRPr="005E684A">
        <w:rPr>
          <w:color w:val="000000"/>
        </w:rPr>
        <w:t>completed by the student. A</w:t>
      </w:r>
      <w:r w:rsidR="00F074BD" w:rsidRPr="005E684A">
        <w:rPr>
          <w:color w:val="000000"/>
        </w:rPr>
        <w:t xml:space="preserve">pplications may be obtained through </w:t>
      </w:r>
      <w:r w:rsidR="00D918F6" w:rsidRPr="005E684A">
        <w:rPr>
          <w:color w:val="000000"/>
        </w:rPr>
        <w:t>the guidance</w:t>
      </w:r>
      <w:r w:rsidR="00F074BD" w:rsidRPr="005E684A">
        <w:rPr>
          <w:color w:val="000000"/>
        </w:rPr>
        <w:t xml:space="preserve"> office at the high school. </w:t>
      </w:r>
      <w:r w:rsidRPr="005E684A">
        <w:rPr>
          <w:color w:val="000000"/>
        </w:rPr>
        <w:t xml:space="preserve"> </w:t>
      </w:r>
      <w:r w:rsidR="00D918F6" w:rsidRPr="005E684A">
        <w:rPr>
          <w:color w:val="000000"/>
        </w:rPr>
        <w:t xml:space="preserve">Individual students may not submit information to the SECU Foundation to apply for the scholarship. </w:t>
      </w:r>
      <w:r w:rsidRPr="005E684A">
        <w:rPr>
          <w:color w:val="000000"/>
        </w:rPr>
        <w:t xml:space="preserve">Recipients </w:t>
      </w:r>
      <w:proofErr w:type="gramStart"/>
      <w:r w:rsidRPr="005E684A">
        <w:rPr>
          <w:color w:val="000000"/>
        </w:rPr>
        <w:t>are selected by a Scholarship Selection Committee at each LEA and once selected,</w:t>
      </w:r>
      <w:proofErr w:type="gramEnd"/>
      <w:r w:rsidRPr="005E684A">
        <w:rPr>
          <w:color w:val="000000"/>
        </w:rPr>
        <w:t xml:space="preserve"> their information is given to SECU Foundation for verification of </w:t>
      </w:r>
      <w:r w:rsidR="00565770">
        <w:rPr>
          <w:color w:val="000000"/>
        </w:rPr>
        <w:t xml:space="preserve">SECU </w:t>
      </w:r>
      <w:r w:rsidRPr="005E684A">
        <w:rPr>
          <w:color w:val="000000"/>
        </w:rPr>
        <w:t xml:space="preserve">membership. No individual applications are reviewed by the Foundation. Students must contact their individual school’s guidance office to express interest in being considered for the scholarship. </w:t>
      </w:r>
      <w:r w:rsidRPr="005E684A">
        <w:rPr>
          <w:color w:val="000000"/>
        </w:rPr>
        <w:br/>
      </w:r>
      <w:r w:rsidRPr="005E684A">
        <w:rPr>
          <w:color w:val="000000"/>
        </w:rPr>
        <w:lastRenderedPageBreak/>
        <w:br/>
      </w:r>
      <w:r w:rsidRPr="005E684A">
        <w:rPr>
          <w:rStyle w:val="Strong"/>
          <w:color w:val="000000"/>
        </w:rPr>
        <w:t>Q</w:t>
      </w:r>
      <w:r w:rsidR="000910DF" w:rsidRPr="005E684A">
        <w:rPr>
          <w:rStyle w:val="Strong"/>
          <w:color w:val="000000"/>
        </w:rPr>
        <w:t>:</w:t>
      </w:r>
      <w:r w:rsidRPr="005E684A">
        <w:rPr>
          <w:rStyle w:val="Strong"/>
          <w:color w:val="000000"/>
        </w:rPr>
        <w:t xml:space="preserve"> What expenses do the scholarships cover?</w:t>
      </w:r>
      <w:r w:rsidRPr="005E684A">
        <w:rPr>
          <w:color w:val="000000"/>
        </w:rPr>
        <w:t xml:space="preserve"> </w:t>
      </w:r>
      <w:r w:rsidRPr="005E684A">
        <w:rPr>
          <w:color w:val="000000"/>
        </w:rPr>
        <w:br/>
      </w:r>
    </w:p>
    <w:p w14:paraId="601D6B2D" w14:textId="77777777" w:rsidR="00FF5489" w:rsidRPr="005E684A" w:rsidRDefault="007457C9" w:rsidP="007457C9">
      <w:pPr>
        <w:rPr>
          <w:color w:val="000000"/>
        </w:rPr>
      </w:pPr>
      <w:r w:rsidRPr="005E684A">
        <w:rPr>
          <w:color w:val="000000"/>
        </w:rPr>
        <w:t xml:space="preserve">Scholarships are for </w:t>
      </w:r>
      <w:r w:rsidR="00D918F6" w:rsidRPr="005E684A">
        <w:rPr>
          <w:color w:val="000000"/>
        </w:rPr>
        <w:t xml:space="preserve">full-time undergraduate </w:t>
      </w:r>
      <w:r w:rsidRPr="005E684A">
        <w:rPr>
          <w:color w:val="000000"/>
        </w:rPr>
        <w:t xml:space="preserve">tuition and fees. </w:t>
      </w:r>
      <w:r w:rsidRPr="005E684A">
        <w:rPr>
          <w:color w:val="000000"/>
        </w:rPr>
        <w:br/>
      </w:r>
      <w:r w:rsidRPr="005E684A">
        <w:rPr>
          <w:color w:val="000000"/>
        </w:rPr>
        <w:br/>
      </w:r>
      <w:r w:rsidRPr="005E684A">
        <w:rPr>
          <w:rStyle w:val="Strong"/>
          <w:color w:val="000000"/>
        </w:rPr>
        <w:t>Q</w:t>
      </w:r>
      <w:r w:rsidR="000910DF" w:rsidRPr="005E684A">
        <w:rPr>
          <w:rStyle w:val="Strong"/>
          <w:color w:val="000000"/>
        </w:rPr>
        <w:t>:</w:t>
      </w:r>
      <w:r w:rsidRPr="005E684A">
        <w:rPr>
          <w:rStyle w:val="Strong"/>
          <w:color w:val="000000"/>
        </w:rPr>
        <w:t xml:space="preserve"> When is the SECU Foundation’s submission deadline for recipient names?</w:t>
      </w:r>
      <w:r w:rsidRPr="005E684A">
        <w:rPr>
          <w:color w:val="000000"/>
        </w:rPr>
        <w:t xml:space="preserve"> </w:t>
      </w:r>
      <w:r w:rsidRPr="005E684A">
        <w:rPr>
          <w:color w:val="000000"/>
        </w:rPr>
        <w:br/>
      </w:r>
    </w:p>
    <w:p w14:paraId="54C8C4BD" w14:textId="69182852" w:rsidR="00F4568E" w:rsidRPr="005E684A" w:rsidRDefault="007457C9" w:rsidP="007457C9">
      <w:pPr>
        <w:rPr>
          <w:rStyle w:val="Strong"/>
          <w:color w:val="000000"/>
        </w:rPr>
      </w:pPr>
      <w:r w:rsidRPr="005E684A">
        <w:rPr>
          <w:color w:val="000000"/>
        </w:rPr>
        <w:t>Deadlines will vary slightly</w:t>
      </w:r>
      <w:r w:rsidR="00F074BD" w:rsidRPr="005E684A">
        <w:rPr>
          <w:color w:val="000000"/>
        </w:rPr>
        <w:t xml:space="preserve"> for application at each high school</w:t>
      </w:r>
      <w:r w:rsidR="00D87AC5">
        <w:rPr>
          <w:color w:val="000000"/>
        </w:rPr>
        <w:t>;</w:t>
      </w:r>
      <w:r w:rsidR="00784C1B" w:rsidRPr="005E684A">
        <w:rPr>
          <w:color w:val="000000"/>
        </w:rPr>
        <w:t xml:space="preserve"> please con</w:t>
      </w:r>
      <w:r w:rsidR="00EB7A9C" w:rsidRPr="005E684A">
        <w:rPr>
          <w:color w:val="000000"/>
        </w:rPr>
        <w:t>tact your local guidance office for application deadline</w:t>
      </w:r>
      <w:r w:rsidRPr="005E684A">
        <w:rPr>
          <w:color w:val="000000"/>
        </w:rPr>
        <w:t xml:space="preserve">. </w:t>
      </w:r>
      <w:r w:rsidR="00AE3164" w:rsidRPr="005E684A">
        <w:rPr>
          <w:color w:val="000000"/>
        </w:rPr>
        <w:t>LEA</w:t>
      </w:r>
      <w:r w:rsidR="00F074BD" w:rsidRPr="005E684A">
        <w:rPr>
          <w:color w:val="000000"/>
        </w:rPr>
        <w:t xml:space="preserve">s must notify SECU Foundation of the recipient winners no later </w:t>
      </w:r>
      <w:r w:rsidR="00682BF3" w:rsidRPr="005E684A">
        <w:rPr>
          <w:color w:val="000000"/>
        </w:rPr>
        <w:t xml:space="preserve">than April </w:t>
      </w:r>
      <w:r w:rsidR="00590EC2" w:rsidRPr="005E684A">
        <w:rPr>
          <w:color w:val="000000"/>
        </w:rPr>
        <w:t>4</w:t>
      </w:r>
      <w:r w:rsidR="00682BF3" w:rsidRPr="005E684A">
        <w:rPr>
          <w:color w:val="000000"/>
        </w:rPr>
        <w:t>, 202</w:t>
      </w:r>
      <w:r w:rsidR="006E797E" w:rsidRPr="005E684A">
        <w:rPr>
          <w:color w:val="000000"/>
        </w:rPr>
        <w:t>2</w:t>
      </w:r>
      <w:r w:rsidRPr="005E684A">
        <w:rPr>
          <w:rStyle w:val="Emphasis"/>
          <w:color w:val="000000"/>
        </w:rPr>
        <w:t>.</w:t>
      </w:r>
      <w:r w:rsidRPr="005E684A">
        <w:rPr>
          <w:color w:val="000000"/>
        </w:rPr>
        <w:t xml:space="preserve"> </w:t>
      </w:r>
      <w:r w:rsidRPr="005E684A">
        <w:rPr>
          <w:color w:val="000000"/>
        </w:rPr>
        <w:br/>
      </w:r>
    </w:p>
    <w:p w14:paraId="63A59216" w14:textId="5ACF10EA" w:rsidR="007457C9" w:rsidRPr="005E684A" w:rsidRDefault="007457C9" w:rsidP="007457C9">
      <w:pPr>
        <w:rPr>
          <w:color w:val="000000"/>
        </w:rPr>
      </w:pPr>
      <w:r w:rsidRPr="005E684A">
        <w:rPr>
          <w:rStyle w:val="Strong"/>
          <w:color w:val="000000"/>
        </w:rPr>
        <w:t>Q</w:t>
      </w:r>
      <w:r w:rsidR="000910DF" w:rsidRPr="005E684A">
        <w:rPr>
          <w:rStyle w:val="Strong"/>
          <w:color w:val="000000"/>
        </w:rPr>
        <w:t>:</w:t>
      </w:r>
      <w:r w:rsidRPr="005E684A">
        <w:rPr>
          <w:rStyle w:val="Strong"/>
          <w:color w:val="000000"/>
        </w:rPr>
        <w:t xml:space="preserve"> How and when are the scholarship funds distributed?</w:t>
      </w:r>
      <w:r w:rsidRPr="005E684A">
        <w:rPr>
          <w:color w:val="000000"/>
        </w:rPr>
        <w:t xml:space="preserve"> </w:t>
      </w:r>
    </w:p>
    <w:p w14:paraId="3D4C104F" w14:textId="559F4F04" w:rsidR="00EB7A9C" w:rsidRPr="005E684A" w:rsidRDefault="007457C9" w:rsidP="007457C9">
      <w:pPr>
        <w:rPr>
          <w:rStyle w:val="Strong"/>
          <w:color w:val="000000"/>
        </w:rPr>
      </w:pPr>
      <w:r w:rsidRPr="005E684A">
        <w:rPr>
          <w:color w:val="000000"/>
        </w:rPr>
        <w:br/>
        <w:t>SECU Foundation contacts the financial aid office at the 16 UNC-System campuses each semester to verify each recipient’s continued full-time enrollment. Funds are distributed for spring and fall semesters</w:t>
      </w:r>
      <w:r w:rsidR="00565770">
        <w:rPr>
          <w:color w:val="000000"/>
        </w:rPr>
        <w:t xml:space="preserve"> </w:t>
      </w:r>
      <w:r w:rsidRPr="005E684A">
        <w:rPr>
          <w:color w:val="000000"/>
        </w:rPr>
        <w:t>after the registration period</w:t>
      </w:r>
      <w:r w:rsidR="000910DF" w:rsidRPr="005E684A">
        <w:rPr>
          <w:color w:val="000000"/>
        </w:rPr>
        <w:t xml:space="preserve"> for each</w:t>
      </w:r>
      <w:r w:rsidRPr="005E684A">
        <w:rPr>
          <w:color w:val="000000"/>
        </w:rPr>
        <w:t xml:space="preserve"> </w:t>
      </w:r>
      <w:r w:rsidR="00DD44D8" w:rsidRPr="005E684A">
        <w:rPr>
          <w:color w:val="000000"/>
        </w:rPr>
        <w:t xml:space="preserve">semester </w:t>
      </w:r>
      <w:r w:rsidRPr="005E684A">
        <w:rPr>
          <w:color w:val="000000"/>
        </w:rPr>
        <w:t xml:space="preserve">has ended and verification of enrollment is received from each university. </w:t>
      </w:r>
      <w:r w:rsidR="009C5574" w:rsidRPr="005E684A">
        <w:rPr>
          <w:color w:val="000000"/>
        </w:rPr>
        <w:t>Funds are paid directly</w:t>
      </w:r>
      <w:r w:rsidRPr="005E684A">
        <w:rPr>
          <w:color w:val="000000"/>
        </w:rPr>
        <w:t xml:space="preserve"> to each university to be distributed to student</w:t>
      </w:r>
      <w:r w:rsidR="000910DF" w:rsidRPr="005E684A">
        <w:rPr>
          <w:color w:val="000000"/>
        </w:rPr>
        <w:t xml:space="preserve"> accounts for tuition and fees in the amount of $1,250 per semester.</w:t>
      </w:r>
      <w:r w:rsidRPr="005E684A">
        <w:rPr>
          <w:color w:val="000000"/>
        </w:rPr>
        <w:br/>
      </w:r>
      <w:r w:rsidRPr="005E684A">
        <w:rPr>
          <w:color w:val="000000"/>
        </w:rPr>
        <w:br/>
        <w:t xml:space="preserve">The SECU Foundation will fund study abroad programs and internships only where the courses and professors are sanctioned by the university and the student is considered actively enrolled in the university during their participation. Payment will go to the university. </w:t>
      </w:r>
      <w:r w:rsidRPr="005E684A">
        <w:rPr>
          <w:color w:val="000000"/>
        </w:rPr>
        <w:br/>
      </w:r>
    </w:p>
    <w:p w14:paraId="2A1A8855" w14:textId="77777777" w:rsidR="007457C9" w:rsidRPr="005E684A" w:rsidRDefault="007457C9" w:rsidP="007457C9">
      <w:pPr>
        <w:rPr>
          <w:color w:val="000000"/>
        </w:rPr>
      </w:pPr>
      <w:r w:rsidRPr="005E684A">
        <w:rPr>
          <w:rStyle w:val="Strong"/>
          <w:color w:val="000000"/>
        </w:rPr>
        <w:t>Q</w:t>
      </w:r>
      <w:r w:rsidR="000910DF" w:rsidRPr="005E684A">
        <w:rPr>
          <w:rStyle w:val="Strong"/>
          <w:color w:val="000000"/>
        </w:rPr>
        <w:t>:</w:t>
      </w:r>
      <w:r w:rsidRPr="005E684A">
        <w:rPr>
          <w:rStyle w:val="Strong"/>
          <w:color w:val="000000"/>
        </w:rPr>
        <w:t xml:space="preserve"> What happens if the recipient changes universities?</w:t>
      </w:r>
      <w:r w:rsidRPr="005E684A">
        <w:rPr>
          <w:color w:val="000000"/>
        </w:rPr>
        <w:t xml:space="preserve"> </w:t>
      </w:r>
    </w:p>
    <w:p w14:paraId="56ECF25B" w14:textId="3BC75E0E" w:rsidR="007457C9" w:rsidRPr="005E684A" w:rsidRDefault="007457C9" w:rsidP="007457C9">
      <w:pPr>
        <w:rPr>
          <w:color w:val="000000"/>
        </w:rPr>
      </w:pPr>
      <w:r w:rsidRPr="005E684A">
        <w:rPr>
          <w:color w:val="000000"/>
        </w:rPr>
        <w:br/>
        <w:t xml:space="preserve">Scholarships are </w:t>
      </w:r>
      <w:r w:rsidRPr="005E684A">
        <w:rPr>
          <w:b/>
          <w:color w:val="000000"/>
        </w:rPr>
        <w:t>not</w:t>
      </w:r>
      <w:r w:rsidRPr="005E684A">
        <w:rPr>
          <w:color w:val="000000"/>
        </w:rPr>
        <w:t xml:space="preserve"> transferable </w:t>
      </w:r>
      <w:r w:rsidR="00565770">
        <w:rPr>
          <w:color w:val="000000"/>
        </w:rPr>
        <w:t xml:space="preserve">to another university </w:t>
      </w:r>
      <w:r w:rsidRPr="005E684A">
        <w:rPr>
          <w:color w:val="000000"/>
        </w:rPr>
        <w:t xml:space="preserve">without prior approval of the SECU Foundation. </w:t>
      </w:r>
    </w:p>
    <w:p w14:paraId="5B1A5FDA" w14:textId="77777777" w:rsidR="007457C9" w:rsidRPr="005E684A" w:rsidRDefault="007457C9" w:rsidP="0007272E">
      <w:pPr>
        <w:numPr>
          <w:ilvl w:val="0"/>
          <w:numId w:val="7"/>
        </w:numPr>
        <w:spacing w:before="60" w:after="60"/>
        <w:rPr>
          <w:color w:val="000000"/>
        </w:rPr>
      </w:pPr>
      <w:r w:rsidRPr="005E684A">
        <w:rPr>
          <w:color w:val="000000"/>
        </w:rPr>
        <w:t xml:space="preserve">A written appeal for transfer must be made to SECU Foundation prior to transfer. </w:t>
      </w:r>
      <w:r w:rsidR="006327C9" w:rsidRPr="005E684A">
        <w:rPr>
          <w:color w:val="000000"/>
        </w:rPr>
        <w:t xml:space="preserve">Appeals may be emailed to </w:t>
      </w:r>
      <w:hyperlink r:id="rId8" w:history="1">
        <w:r w:rsidRPr="005E684A">
          <w:rPr>
            <w:rStyle w:val="Hyperlink"/>
          </w:rPr>
          <w:t>secufoundation@ncsecu.org</w:t>
        </w:r>
      </w:hyperlink>
      <w:r w:rsidR="006327C9" w:rsidRPr="005E684A">
        <w:rPr>
          <w:rStyle w:val="Hyperlink"/>
          <w:u w:val="none"/>
        </w:rPr>
        <w:t>.</w:t>
      </w:r>
      <w:r w:rsidR="006327C9" w:rsidRPr="005E684A">
        <w:rPr>
          <w:color w:val="000000"/>
        </w:rPr>
        <w:t xml:space="preserve"> Please note, no transfers will be allowed to a university outside of the 16 constituent campuses of the UNC System.</w:t>
      </w:r>
    </w:p>
    <w:p w14:paraId="1DDC2363" w14:textId="77777777" w:rsidR="0007272E" w:rsidRPr="005E684A" w:rsidRDefault="007457C9" w:rsidP="00EB7A9C">
      <w:pPr>
        <w:numPr>
          <w:ilvl w:val="0"/>
          <w:numId w:val="7"/>
        </w:numPr>
        <w:spacing w:before="100" w:beforeAutospacing="1" w:after="100" w:afterAutospacing="1"/>
        <w:rPr>
          <w:color w:val="000000"/>
        </w:rPr>
      </w:pPr>
      <w:r w:rsidRPr="005E684A">
        <w:rPr>
          <w:color w:val="000000"/>
        </w:rPr>
        <w:t xml:space="preserve">After the request has been reviewed, the student will be </w:t>
      </w:r>
      <w:r w:rsidR="006327C9" w:rsidRPr="005E684A">
        <w:rPr>
          <w:color w:val="000000"/>
        </w:rPr>
        <w:t>notified</w:t>
      </w:r>
      <w:r w:rsidRPr="005E684A">
        <w:rPr>
          <w:color w:val="000000"/>
        </w:rPr>
        <w:t xml:space="preserve"> in writing </w:t>
      </w:r>
      <w:r w:rsidR="006327C9" w:rsidRPr="005E684A">
        <w:rPr>
          <w:color w:val="000000"/>
        </w:rPr>
        <w:t xml:space="preserve">regarding </w:t>
      </w:r>
      <w:r w:rsidR="0007272E" w:rsidRPr="005E684A">
        <w:rPr>
          <w:color w:val="000000"/>
        </w:rPr>
        <w:t xml:space="preserve">the decision made by </w:t>
      </w:r>
      <w:r w:rsidR="006327C9" w:rsidRPr="005E684A">
        <w:rPr>
          <w:color w:val="000000"/>
        </w:rPr>
        <w:t xml:space="preserve">SECU Foundation. If accepted, </w:t>
      </w:r>
      <w:r w:rsidRPr="005E684A">
        <w:rPr>
          <w:color w:val="000000"/>
        </w:rPr>
        <w:t xml:space="preserve">confirmation </w:t>
      </w:r>
      <w:r w:rsidR="0007272E" w:rsidRPr="005E684A">
        <w:rPr>
          <w:color w:val="000000"/>
        </w:rPr>
        <w:t xml:space="preserve">of scholarship funding </w:t>
      </w:r>
      <w:r w:rsidR="006327C9" w:rsidRPr="005E684A">
        <w:rPr>
          <w:color w:val="000000"/>
        </w:rPr>
        <w:t xml:space="preserve">will also be sent </w:t>
      </w:r>
      <w:r w:rsidRPr="005E684A">
        <w:rPr>
          <w:color w:val="000000"/>
        </w:rPr>
        <w:t xml:space="preserve">to the university. </w:t>
      </w:r>
      <w:r w:rsidR="0007272E" w:rsidRPr="005E684A">
        <w:rPr>
          <w:color w:val="000000"/>
        </w:rPr>
        <w:t>Please note, SECU Foundation must receive proof of full-time status at the new university before any funds would be disbursed to the school.</w:t>
      </w:r>
    </w:p>
    <w:p w14:paraId="214643BD" w14:textId="6DA7AFD3" w:rsidR="00D26CFE" w:rsidRPr="005E684A" w:rsidRDefault="00D26CFE" w:rsidP="00D26CFE">
      <w:pPr>
        <w:spacing w:before="100" w:beforeAutospacing="1" w:after="100" w:afterAutospacing="1"/>
        <w:rPr>
          <w:b/>
          <w:color w:val="000000"/>
        </w:rPr>
      </w:pPr>
      <w:r w:rsidRPr="005E684A">
        <w:rPr>
          <w:b/>
          <w:color w:val="000000"/>
        </w:rPr>
        <w:t>Q</w:t>
      </w:r>
      <w:r w:rsidR="000910DF" w:rsidRPr="005E684A">
        <w:rPr>
          <w:b/>
          <w:color w:val="000000"/>
        </w:rPr>
        <w:t>:</w:t>
      </w:r>
      <w:r w:rsidRPr="005E684A">
        <w:rPr>
          <w:b/>
          <w:color w:val="000000"/>
        </w:rPr>
        <w:t xml:space="preserve"> If a student leaves their university for a semester, becomes part</w:t>
      </w:r>
      <w:r w:rsidR="002A6FF0">
        <w:rPr>
          <w:b/>
          <w:color w:val="000000"/>
        </w:rPr>
        <w:t>-</w:t>
      </w:r>
      <w:r w:rsidRPr="005E684A">
        <w:rPr>
          <w:b/>
          <w:color w:val="000000"/>
        </w:rPr>
        <w:t xml:space="preserve">time, or falls below </w:t>
      </w:r>
      <w:r w:rsidR="00EB7A9C" w:rsidRPr="005E684A">
        <w:rPr>
          <w:b/>
          <w:color w:val="000000"/>
        </w:rPr>
        <w:t xml:space="preserve">the minimum </w:t>
      </w:r>
      <w:r w:rsidRPr="005E684A">
        <w:rPr>
          <w:b/>
          <w:color w:val="000000"/>
        </w:rPr>
        <w:t>2.5 GPA, what happens to the funds for that semester?</w:t>
      </w:r>
    </w:p>
    <w:p w14:paraId="1FA17B09" w14:textId="0B909FE7" w:rsidR="00D26CFE" w:rsidRPr="005E684A" w:rsidRDefault="00D26CFE" w:rsidP="00D26CFE">
      <w:pPr>
        <w:spacing w:before="100" w:beforeAutospacing="1" w:after="100" w:afterAutospacing="1"/>
        <w:rPr>
          <w:color w:val="000000"/>
        </w:rPr>
      </w:pPr>
      <w:r w:rsidRPr="005E684A">
        <w:rPr>
          <w:color w:val="000000"/>
        </w:rPr>
        <w:t xml:space="preserve">No lapse in proper registration, or break in consecutive semesters, will be allowed. Should a student be unable to attend for any reason or their GPA falls below a 2.5, scholarship funding for that semester would be forfeited and it would be the responsibility of the student to contact SECU Foundation directly to </w:t>
      </w:r>
      <w:r w:rsidR="0007272E" w:rsidRPr="005E684A">
        <w:rPr>
          <w:color w:val="000000"/>
        </w:rPr>
        <w:t>advise</w:t>
      </w:r>
      <w:r w:rsidRPr="005E684A">
        <w:rPr>
          <w:color w:val="000000"/>
        </w:rPr>
        <w:t xml:space="preserve"> of their return to full</w:t>
      </w:r>
      <w:r w:rsidR="002A6FF0">
        <w:rPr>
          <w:color w:val="000000"/>
        </w:rPr>
        <w:t>-</w:t>
      </w:r>
      <w:r w:rsidRPr="005E684A">
        <w:rPr>
          <w:color w:val="000000"/>
        </w:rPr>
        <w:t>time status or updated academic standing. The scholarship does not extend beyond the eight consecutive semesters.</w:t>
      </w:r>
    </w:p>
    <w:p w14:paraId="10F9C5CA" w14:textId="77777777" w:rsidR="00EA07A7" w:rsidRPr="005E684A" w:rsidRDefault="00EA07A7" w:rsidP="00D26CFE">
      <w:pPr>
        <w:spacing w:before="100" w:beforeAutospacing="1" w:after="100" w:afterAutospacing="1"/>
        <w:rPr>
          <w:color w:val="000000"/>
        </w:rPr>
      </w:pPr>
      <w:r w:rsidRPr="005E684A">
        <w:rPr>
          <w:b/>
          <w:color w:val="000000"/>
        </w:rPr>
        <w:lastRenderedPageBreak/>
        <w:t>Q: How does SECU Foundation define “full-time” status?</w:t>
      </w:r>
    </w:p>
    <w:p w14:paraId="59258EBA" w14:textId="77777777" w:rsidR="00EA07A7" w:rsidRPr="005E684A" w:rsidRDefault="00EA07A7" w:rsidP="00D26CFE">
      <w:pPr>
        <w:spacing w:before="100" w:beforeAutospacing="1" w:after="100" w:afterAutospacing="1"/>
        <w:rPr>
          <w:color w:val="000000"/>
        </w:rPr>
      </w:pPr>
      <w:r w:rsidRPr="005E684A">
        <w:rPr>
          <w:color w:val="000000"/>
        </w:rPr>
        <w:t>SECU Foundation relies on the university to define and determine full-time status</w:t>
      </w:r>
      <w:r w:rsidR="00411DDB" w:rsidRPr="005E684A">
        <w:rPr>
          <w:color w:val="000000"/>
        </w:rPr>
        <w:t xml:space="preserve">. Each semester the financial aid office at the 16 UNC-System university campuses </w:t>
      </w:r>
      <w:r w:rsidRPr="005E684A">
        <w:rPr>
          <w:color w:val="000000"/>
        </w:rPr>
        <w:t xml:space="preserve">reports to SECU Foundation </w:t>
      </w:r>
      <w:r w:rsidR="00411DDB" w:rsidRPr="005E684A">
        <w:rPr>
          <w:color w:val="000000"/>
        </w:rPr>
        <w:t xml:space="preserve">the enrollment status for each of our scholarship recipients. </w:t>
      </w:r>
      <w:r w:rsidR="008052D8" w:rsidRPr="005E684A">
        <w:rPr>
          <w:color w:val="000000"/>
        </w:rPr>
        <w:t xml:space="preserve">Students should check with the financial aid office at their university if they have questions regarding enrollment status. </w:t>
      </w:r>
    </w:p>
    <w:p w14:paraId="10E16631" w14:textId="77777777" w:rsidR="00FF5489" w:rsidRPr="005E684A" w:rsidRDefault="00FF5489" w:rsidP="00FF5489">
      <w:pPr>
        <w:rPr>
          <w:b/>
        </w:rPr>
      </w:pPr>
      <w:r w:rsidRPr="005E684A">
        <w:rPr>
          <w:b/>
        </w:rPr>
        <w:t>Q</w:t>
      </w:r>
      <w:r w:rsidR="000910DF" w:rsidRPr="005E684A">
        <w:rPr>
          <w:b/>
        </w:rPr>
        <w:t>:</w:t>
      </w:r>
      <w:r w:rsidRPr="005E684A">
        <w:rPr>
          <w:b/>
        </w:rPr>
        <w:t xml:space="preserve"> What happens if the scholarship recipient graduates early?</w:t>
      </w:r>
    </w:p>
    <w:p w14:paraId="321A1981" w14:textId="77777777" w:rsidR="00FF5489" w:rsidRPr="005E684A" w:rsidRDefault="00FF5489" w:rsidP="007457C9">
      <w:pPr>
        <w:rPr>
          <w:rStyle w:val="Strong"/>
          <w:color w:val="000000"/>
        </w:rPr>
      </w:pPr>
    </w:p>
    <w:p w14:paraId="2E512A14" w14:textId="77777777" w:rsidR="00FF5489" w:rsidRPr="005E684A" w:rsidRDefault="002E4082" w:rsidP="007457C9">
      <w:pPr>
        <w:rPr>
          <w:rStyle w:val="Strong"/>
          <w:b w:val="0"/>
          <w:color w:val="000000"/>
        </w:rPr>
      </w:pPr>
      <w:r w:rsidRPr="005E684A">
        <w:t xml:space="preserve">The </w:t>
      </w:r>
      <w:r w:rsidRPr="005E684A">
        <w:rPr>
          <w:i/>
        </w:rPr>
        <w:t>People Helping People</w:t>
      </w:r>
      <w:r w:rsidRPr="005E684A">
        <w:t xml:space="preserve"> Scholarship will pay up to the eight consecutive semesters of the four</w:t>
      </w:r>
      <w:r w:rsidR="0007272E" w:rsidRPr="005E684A">
        <w:t>-</w:t>
      </w:r>
      <w:r w:rsidRPr="005E684A">
        <w:t>year scholarship for undergraduate studies</w:t>
      </w:r>
      <w:r w:rsidRPr="005E684A">
        <w:rPr>
          <w:rStyle w:val="Strong"/>
          <w:b w:val="0"/>
        </w:rPr>
        <w:t xml:space="preserve"> </w:t>
      </w:r>
      <w:r w:rsidRPr="005E684A">
        <w:rPr>
          <w:rStyle w:val="Strong"/>
          <w:b w:val="0"/>
          <w:color w:val="000000"/>
        </w:rPr>
        <w:t>at $1,250 per semester directly to the university.</w:t>
      </w:r>
      <w:r w:rsidRPr="005E684A">
        <w:rPr>
          <w:rStyle w:val="Strong"/>
          <w:b w:val="0"/>
        </w:rPr>
        <w:t xml:space="preserve"> </w:t>
      </w:r>
      <w:r w:rsidRPr="005E684A">
        <w:t xml:space="preserve">Since we pay the scholarship out semester by semester and not in a lump sum, no additional money would be available when a student </w:t>
      </w:r>
      <w:proofErr w:type="gramStart"/>
      <w:r w:rsidRPr="005E684A">
        <w:t>graduates</w:t>
      </w:r>
      <w:proofErr w:type="gramEnd"/>
      <w:r w:rsidRPr="005E684A">
        <w:t xml:space="preserve"> early.  </w:t>
      </w:r>
      <w:r w:rsidRPr="005E684A">
        <w:rPr>
          <w:rStyle w:val="Strong"/>
          <w:b w:val="0"/>
          <w:color w:val="000000"/>
        </w:rPr>
        <w:t xml:space="preserve">Recipients who graduate early </w:t>
      </w:r>
      <w:r w:rsidR="00822F0D" w:rsidRPr="005E684A">
        <w:rPr>
          <w:rStyle w:val="Strong"/>
          <w:b w:val="0"/>
          <w:color w:val="000000"/>
        </w:rPr>
        <w:t>forfeit any unused funds</w:t>
      </w:r>
      <w:r w:rsidRPr="005E684A">
        <w:rPr>
          <w:rStyle w:val="Strong"/>
          <w:b w:val="0"/>
          <w:color w:val="000000"/>
        </w:rPr>
        <w:t xml:space="preserve">. </w:t>
      </w:r>
      <w:r w:rsidRPr="005E684A">
        <w:t>Any unused funds would not be available for any graduate studies. </w:t>
      </w:r>
    </w:p>
    <w:p w14:paraId="7AC80E4A" w14:textId="77777777" w:rsidR="00FF5489" w:rsidRPr="005E684A" w:rsidRDefault="00FF5489" w:rsidP="007457C9">
      <w:pPr>
        <w:rPr>
          <w:rStyle w:val="Strong"/>
          <w:color w:val="000000"/>
        </w:rPr>
      </w:pPr>
    </w:p>
    <w:p w14:paraId="67D92298" w14:textId="77777777" w:rsidR="007457C9" w:rsidRPr="005E684A" w:rsidRDefault="007457C9" w:rsidP="007457C9">
      <w:pPr>
        <w:rPr>
          <w:rStyle w:val="Strong"/>
          <w:color w:val="000000"/>
        </w:rPr>
      </w:pPr>
      <w:r w:rsidRPr="005E684A">
        <w:rPr>
          <w:rStyle w:val="Strong"/>
          <w:color w:val="000000"/>
        </w:rPr>
        <w:t>Q</w:t>
      </w:r>
      <w:r w:rsidR="000910DF" w:rsidRPr="005E684A">
        <w:rPr>
          <w:rStyle w:val="Strong"/>
          <w:color w:val="000000"/>
        </w:rPr>
        <w:t>:</w:t>
      </w:r>
      <w:r w:rsidRPr="005E684A">
        <w:rPr>
          <w:rStyle w:val="Strong"/>
          <w:color w:val="000000"/>
        </w:rPr>
        <w:t xml:space="preserve"> How are "public sector" employees defined?</w:t>
      </w:r>
    </w:p>
    <w:p w14:paraId="101108D9" w14:textId="77777777" w:rsidR="007457C9" w:rsidRPr="005E684A" w:rsidRDefault="007457C9" w:rsidP="007457C9">
      <w:pPr>
        <w:rPr>
          <w:color w:val="000000"/>
        </w:rPr>
      </w:pPr>
      <w:r w:rsidRPr="005E684A">
        <w:rPr>
          <w:color w:val="000000"/>
        </w:rPr>
        <w:br/>
        <w:t>Public sector includes state</w:t>
      </w:r>
      <w:r w:rsidR="00D918F6" w:rsidRPr="005E684A">
        <w:rPr>
          <w:color w:val="000000"/>
        </w:rPr>
        <w:t xml:space="preserve">, </w:t>
      </w:r>
      <w:r w:rsidRPr="005E684A">
        <w:rPr>
          <w:color w:val="000000"/>
        </w:rPr>
        <w:t>local</w:t>
      </w:r>
      <w:r w:rsidR="00D918F6" w:rsidRPr="005E684A">
        <w:rPr>
          <w:color w:val="000000"/>
        </w:rPr>
        <w:t xml:space="preserve"> or federal </w:t>
      </w:r>
      <w:r w:rsidRPr="005E684A">
        <w:rPr>
          <w:color w:val="000000"/>
        </w:rPr>
        <w:t>government</w:t>
      </w:r>
      <w:r w:rsidR="00D918F6" w:rsidRPr="005E684A">
        <w:rPr>
          <w:color w:val="000000"/>
        </w:rPr>
        <w:t>, public health, and public education employees who live and work in North Carolina</w:t>
      </w:r>
      <w:r w:rsidRPr="005E684A">
        <w:rPr>
          <w:color w:val="000000"/>
        </w:rPr>
        <w:t>. Preference is to be given to students whose parents or guardians, and family members, are public sector employees who live and work in North Carolina.</w:t>
      </w:r>
    </w:p>
    <w:p w14:paraId="788D2852" w14:textId="77777777" w:rsidR="007457C9" w:rsidRPr="005E684A" w:rsidRDefault="007457C9" w:rsidP="007457C9">
      <w:pPr>
        <w:rPr>
          <w:color w:val="000000"/>
        </w:rPr>
      </w:pPr>
    </w:p>
    <w:p w14:paraId="5A50DA88" w14:textId="77777777" w:rsidR="009C5574" w:rsidRPr="005E684A" w:rsidRDefault="007457C9" w:rsidP="007457C9">
      <w:pPr>
        <w:rPr>
          <w:b/>
          <w:color w:val="000000"/>
        </w:rPr>
      </w:pPr>
      <w:r w:rsidRPr="005E684A">
        <w:rPr>
          <w:b/>
          <w:color w:val="000000"/>
        </w:rPr>
        <w:t>Q</w:t>
      </w:r>
      <w:r w:rsidR="000910DF" w:rsidRPr="005E684A">
        <w:rPr>
          <w:b/>
          <w:color w:val="000000"/>
        </w:rPr>
        <w:t>:</w:t>
      </w:r>
      <w:r w:rsidRPr="005E684A">
        <w:rPr>
          <w:b/>
          <w:color w:val="000000"/>
        </w:rPr>
        <w:t xml:space="preserve"> </w:t>
      </w:r>
      <w:r w:rsidR="009C5574" w:rsidRPr="005E684A">
        <w:rPr>
          <w:b/>
          <w:color w:val="000000"/>
        </w:rPr>
        <w:t xml:space="preserve">The eligibility criteria state that a student cannot be a recipient of “other large scholarships”.  </w:t>
      </w:r>
      <w:r w:rsidR="007C398D" w:rsidRPr="005E684A">
        <w:rPr>
          <w:b/>
          <w:color w:val="000000"/>
        </w:rPr>
        <w:t xml:space="preserve">Is there a cutoff for the amount a student can receive and still be eligible for the </w:t>
      </w:r>
      <w:r w:rsidR="007C398D" w:rsidRPr="005E684A">
        <w:rPr>
          <w:b/>
          <w:i/>
          <w:color w:val="000000"/>
        </w:rPr>
        <w:t>People Helping People</w:t>
      </w:r>
      <w:r w:rsidR="007C398D" w:rsidRPr="005E684A">
        <w:rPr>
          <w:b/>
          <w:color w:val="000000"/>
        </w:rPr>
        <w:t xml:space="preserve"> Scholarship</w:t>
      </w:r>
      <w:r w:rsidR="009C5574" w:rsidRPr="005E684A">
        <w:rPr>
          <w:b/>
          <w:color w:val="000000"/>
        </w:rPr>
        <w:t>?</w:t>
      </w:r>
    </w:p>
    <w:p w14:paraId="6ADC8046" w14:textId="77777777" w:rsidR="009C5574" w:rsidRPr="005E684A" w:rsidRDefault="009C5574" w:rsidP="007457C9">
      <w:pPr>
        <w:rPr>
          <w:b/>
          <w:color w:val="000000"/>
        </w:rPr>
      </w:pPr>
    </w:p>
    <w:p w14:paraId="2831FAB6" w14:textId="1E6B1B9E" w:rsidR="007457C9" w:rsidRPr="005E684A" w:rsidRDefault="009C5574" w:rsidP="007457C9">
      <w:pPr>
        <w:rPr>
          <w:color w:val="000000"/>
        </w:rPr>
      </w:pPr>
      <w:r w:rsidRPr="005E684A">
        <w:rPr>
          <w:color w:val="000000"/>
        </w:rPr>
        <w:t>Ultimately, SECU Foundation would lik</w:t>
      </w:r>
      <w:r w:rsidR="00EB7A9C" w:rsidRPr="005E684A">
        <w:rPr>
          <w:color w:val="000000"/>
        </w:rPr>
        <w:t xml:space="preserve">e for each student awarded the </w:t>
      </w:r>
      <w:r w:rsidRPr="005E684A">
        <w:rPr>
          <w:i/>
          <w:color w:val="000000"/>
        </w:rPr>
        <w:t>People Helping People</w:t>
      </w:r>
      <w:r w:rsidRPr="005E684A">
        <w:rPr>
          <w:color w:val="000000"/>
        </w:rPr>
        <w:t xml:space="preserve"> scholarship to be able to utilize the full scholarship payment each semester. If a student </w:t>
      </w:r>
      <w:r w:rsidR="002A6FF0">
        <w:rPr>
          <w:color w:val="000000"/>
        </w:rPr>
        <w:t xml:space="preserve">receives </w:t>
      </w:r>
      <w:r w:rsidRPr="005E684A">
        <w:rPr>
          <w:color w:val="000000"/>
        </w:rPr>
        <w:t>a schol</w:t>
      </w:r>
      <w:r w:rsidR="00EB7A9C" w:rsidRPr="005E684A">
        <w:rPr>
          <w:color w:val="000000"/>
        </w:rPr>
        <w:t xml:space="preserve">arship that will not allow the </w:t>
      </w:r>
      <w:r w:rsidRPr="005E684A">
        <w:rPr>
          <w:i/>
          <w:color w:val="000000"/>
        </w:rPr>
        <w:t xml:space="preserve">People Helping People </w:t>
      </w:r>
      <w:r w:rsidRPr="005E684A">
        <w:rPr>
          <w:color w:val="000000"/>
        </w:rPr>
        <w:t>scholarship to be paid in full, we ask that they not be considered for the scholarship. SECU Foundation</w:t>
      </w:r>
      <w:r w:rsidR="007C398D" w:rsidRPr="005E684A">
        <w:rPr>
          <w:color w:val="000000"/>
        </w:rPr>
        <w:t xml:space="preserve"> does not make decisions on what constitutes a “large” scholarship.</w:t>
      </w:r>
      <w:r w:rsidRPr="005E684A">
        <w:rPr>
          <w:color w:val="000000"/>
        </w:rPr>
        <w:t xml:space="preserve"> </w:t>
      </w:r>
    </w:p>
    <w:p w14:paraId="206BE692" w14:textId="77777777" w:rsidR="009C5574" w:rsidRPr="005E684A" w:rsidRDefault="009C5574" w:rsidP="007457C9">
      <w:pPr>
        <w:rPr>
          <w:color w:val="000000"/>
        </w:rPr>
      </w:pPr>
    </w:p>
    <w:p w14:paraId="513387DB" w14:textId="77777777" w:rsidR="006327C9" w:rsidRPr="005E684A" w:rsidRDefault="006327C9" w:rsidP="007457C9">
      <w:pPr>
        <w:rPr>
          <w:b/>
          <w:color w:val="000000"/>
        </w:rPr>
      </w:pPr>
    </w:p>
    <w:p w14:paraId="40EFBE91" w14:textId="77777777" w:rsidR="009C5574" w:rsidRPr="005E684A" w:rsidRDefault="009C5574" w:rsidP="007457C9">
      <w:pPr>
        <w:rPr>
          <w:b/>
          <w:color w:val="000000"/>
        </w:rPr>
      </w:pPr>
      <w:r w:rsidRPr="005E684A">
        <w:rPr>
          <w:b/>
          <w:color w:val="000000"/>
        </w:rPr>
        <w:t>Q</w:t>
      </w:r>
      <w:r w:rsidR="000910DF" w:rsidRPr="005E684A">
        <w:rPr>
          <w:b/>
          <w:color w:val="000000"/>
        </w:rPr>
        <w:t>:</w:t>
      </w:r>
      <w:r w:rsidRPr="005E684A">
        <w:rPr>
          <w:b/>
          <w:color w:val="000000"/>
        </w:rPr>
        <w:t xml:space="preserve"> How does the SECU Foundation distribute scholarships to the </w:t>
      </w:r>
      <w:r w:rsidR="008052D8" w:rsidRPr="005E684A">
        <w:rPr>
          <w:b/>
          <w:color w:val="000000"/>
        </w:rPr>
        <w:t>Local Education Agencies (</w:t>
      </w:r>
      <w:r w:rsidRPr="005E684A">
        <w:rPr>
          <w:b/>
          <w:color w:val="000000"/>
        </w:rPr>
        <w:t>LEA</w:t>
      </w:r>
      <w:r w:rsidR="008052D8" w:rsidRPr="005E684A">
        <w:rPr>
          <w:b/>
          <w:color w:val="000000"/>
        </w:rPr>
        <w:t>)/school districts</w:t>
      </w:r>
      <w:r w:rsidRPr="005E684A">
        <w:rPr>
          <w:b/>
          <w:color w:val="000000"/>
        </w:rPr>
        <w:t xml:space="preserve">? </w:t>
      </w:r>
    </w:p>
    <w:p w14:paraId="486E8AA1" w14:textId="77777777" w:rsidR="009C5574" w:rsidRPr="005E684A" w:rsidRDefault="009C5574" w:rsidP="007457C9">
      <w:pPr>
        <w:rPr>
          <w:b/>
          <w:color w:val="000000"/>
        </w:rPr>
      </w:pPr>
    </w:p>
    <w:p w14:paraId="53C9270B" w14:textId="307D2E70" w:rsidR="009C5574" w:rsidRDefault="007C398D" w:rsidP="007457C9">
      <w:pPr>
        <w:rPr>
          <w:color w:val="000000"/>
        </w:rPr>
      </w:pPr>
      <w:r w:rsidRPr="005E684A">
        <w:rPr>
          <w:color w:val="000000"/>
        </w:rPr>
        <w:t xml:space="preserve">SECU Foundation will award one $10,000 scholarship to each LEA. Additional scholarships will be awarded using a formula based on information provided by </w:t>
      </w:r>
      <w:r w:rsidR="008052D8" w:rsidRPr="005E684A">
        <w:rPr>
          <w:color w:val="000000"/>
        </w:rPr>
        <w:t>the Department of Public Instruction (</w:t>
      </w:r>
      <w:r w:rsidRPr="005E684A">
        <w:rPr>
          <w:color w:val="000000"/>
        </w:rPr>
        <w:t>DPI</w:t>
      </w:r>
      <w:r w:rsidR="008052D8" w:rsidRPr="005E684A">
        <w:rPr>
          <w:color w:val="000000"/>
        </w:rPr>
        <w:t>)</w:t>
      </w:r>
      <w:r w:rsidRPr="005E684A">
        <w:rPr>
          <w:color w:val="000000"/>
        </w:rPr>
        <w:t xml:space="preserve"> using the 12</w:t>
      </w:r>
      <w:r w:rsidRPr="005E684A">
        <w:rPr>
          <w:color w:val="000000"/>
          <w:vertAlign w:val="superscript"/>
        </w:rPr>
        <w:t>th</w:t>
      </w:r>
      <w:r w:rsidRPr="005E684A">
        <w:rPr>
          <w:color w:val="000000"/>
        </w:rPr>
        <w:t xml:space="preserve"> grade average daily membership (ADM) as a percentage of the statewide 12</w:t>
      </w:r>
      <w:r w:rsidRPr="005E684A">
        <w:rPr>
          <w:color w:val="000000"/>
          <w:vertAlign w:val="superscript"/>
        </w:rPr>
        <w:t>th</w:t>
      </w:r>
      <w:r w:rsidRPr="005E684A">
        <w:rPr>
          <w:color w:val="000000"/>
        </w:rPr>
        <w:t xml:space="preserve"> grade ADM.  Please note this number is subject to change from year to year, based on fluctuation of ADM</w:t>
      </w:r>
      <w:r w:rsidR="008052D8" w:rsidRPr="005E684A">
        <w:rPr>
          <w:color w:val="000000"/>
        </w:rPr>
        <w:t>, therefore the number of scholarships awarded each LEA may change from year to year</w:t>
      </w:r>
      <w:r w:rsidRPr="005E684A">
        <w:rPr>
          <w:color w:val="000000"/>
        </w:rPr>
        <w:t xml:space="preserve">. </w:t>
      </w:r>
    </w:p>
    <w:p w14:paraId="4D6B5527" w14:textId="29AEAA89" w:rsidR="00E03D7D" w:rsidRDefault="00E03D7D" w:rsidP="007457C9">
      <w:pPr>
        <w:rPr>
          <w:color w:val="000000"/>
        </w:rPr>
      </w:pPr>
    </w:p>
    <w:p w14:paraId="2CD11CCB" w14:textId="77777777" w:rsidR="00E03D7D" w:rsidRPr="005E684A" w:rsidRDefault="00E03D7D" w:rsidP="007457C9">
      <w:pPr>
        <w:rPr>
          <w:color w:val="000000"/>
        </w:rPr>
      </w:pPr>
    </w:p>
    <w:p w14:paraId="66EBA1B1" w14:textId="77777777" w:rsidR="000910DF" w:rsidRPr="005E684A" w:rsidRDefault="000910DF" w:rsidP="007457C9">
      <w:pPr>
        <w:rPr>
          <w:b/>
        </w:rPr>
      </w:pPr>
    </w:p>
    <w:p w14:paraId="78A6F530" w14:textId="77777777" w:rsidR="007C398D" w:rsidRPr="005E684A" w:rsidRDefault="007C398D" w:rsidP="007457C9">
      <w:pPr>
        <w:rPr>
          <w:b/>
        </w:rPr>
      </w:pPr>
      <w:r w:rsidRPr="005E684A">
        <w:rPr>
          <w:b/>
        </w:rPr>
        <w:lastRenderedPageBreak/>
        <w:t>Q</w:t>
      </w:r>
      <w:r w:rsidR="000910DF" w:rsidRPr="005E684A">
        <w:rPr>
          <w:b/>
        </w:rPr>
        <w:t>:</w:t>
      </w:r>
      <w:r w:rsidRPr="005E684A">
        <w:rPr>
          <w:b/>
        </w:rPr>
        <w:t xml:space="preserve"> Can the SECU Foundation reverse decision</w:t>
      </w:r>
      <w:r w:rsidR="00EA07A7" w:rsidRPr="005E684A">
        <w:rPr>
          <w:b/>
        </w:rPr>
        <w:t>s</w:t>
      </w:r>
      <w:r w:rsidRPr="005E684A">
        <w:rPr>
          <w:b/>
        </w:rPr>
        <w:t xml:space="preserve"> of recipients made by the LEA?</w:t>
      </w:r>
    </w:p>
    <w:p w14:paraId="3819363D" w14:textId="77777777" w:rsidR="007C398D" w:rsidRPr="005E684A" w:rsidRDefault="007C398D" w:rsidP="007457C9">
      <w:pPr>
        <w:rPr>
          <w:b/>
        </w:rPr>
      </w:pPr>
    </w:p>
    <w:p w14:paraId="3A42891E" w14:textId="77777777" w:rsidR="007C398D" w:rsidRPr="005E684A" w:rsidRDefault="00D26CFE" w:rsidP="007457C9">
      <w:r w:rsidRPr="005E684A">
        <w:t>The decision made by the Scholarship Selection Committee at each LEA is final if all requirements have been met.  SECU Foundation will not reverse the decision of the Scholarship Selection Committee.</w:t>
      </w:r>
    </w:p>
    <w:p w14:paraId="25931E44" w14:textId="77777777" w:rsidR="007C398D" w:rsidRPr="005E684A" w:rsidRDefault="007C398D" w:rsidP="007457C9">
      <w:pPr>
        <w:rPr>
          <w:b/>
        </w:rPr>
      </w:pPr>
    </w:p>
    <w:p w14:paraId="17FCCC6E" w14:textId="77777777" w:rsidR="007C398D" w:rsidRPr="005E684A" w:rsidRDefault="007C398D" w:rsidP="007457C9">
      <w:pPr>
        <w:rPr>
          <w:b/>
        </w:rPr>
      </w:pPr>
      <w:r w:rsidRPr="005E684A">
        <w:rPr>
          <w:b/>
        </w:rPr>
        <w:t>Q</w:t>
      </w:r>
      <w:r w:rsidR="000910DF" w:rsidRPr="005E684A">
        <w:rPr>
          <w:b/>
        </w:rPr>
        <w:t>:</w:t>
      </w:r>
      <w:r w:rsidRPr="005E684A">
        <w:rPr>
          <w:b/>
        </w:rPr>
        <w:t xml:space="preserve"> Who should applicants contact </w:t>
      </w:r>
      <w:r w:rsidR="0083326D" w:rsidRPr="005E684A">
        <w:rPr>
          <w:b/>
        </w:rPr>
        <w:t>if</w:t>
      </w:r>
      <w:r w:rsidRPr="005E684A">
        <w:rPr>
          <w:b/>
        </w:rPr>
        <w:t xml:space="preserve"> they have any questions about the process?</w:t>
      </w:r>
    </w:p>
    <w:p w14:paraId="583B5480" w14:textId="77777777" w:rsidR="007C398D" w:rsidRPr="005E684A" w:rsidRDefault="007C398D" w:rsidP="007457C9">
      <w:pPr>
        <w:rPr>
          <w:b/>
        </w:rPr>
      </w:pPr>
    </w:p>
    <w:p w14:paraId="7725A9B5" w14:textId="77777777" w:rsidR="007C398D" w:rsidRPr="005E684A" w:rsidRDefault="007C398D" w:rsidP="007457C9">
      <w:r w:rsidRPr="005E684A">
        <w:t xml:space="preserve">Students should contact </w:t>
      </w:r>
      <w:r w:rsidR="00EB7A9C" w:rsidRPr="005E684A">
        <w:t>the</w:t>
      </w:r>
      <w:r w:rsidRPr="005E684A">
        <w:t xml:space="preserve"> guidance </w:t>
      </w:r>
      <w:r w:rsidR="00EB7A9C" w:rsidRPr="005E684A">
        <w:t>office at their local high school</w:t>
      </w:r>
      <w:r w:rsidRPr="005E684A">
        <w:t xml:space="preserve"> if they have any questions about the scholarship.  </w:t>
      </w:r>
      <w:r w:rsidR="00EB7A9C" w:rsidRPr="005E684A">
        <w:t>The</w:t>
      </w:r>
      <w:r w:rsidRPr="005E684A">
        <w:t xml:space="preserve"> guidance counselor will have a point of contact at the LEA </w:t>
      </w:r>
      <w:r w:rsidR="00D26CFE" w:rsidRPr="005E684A">
        <w:t>th</w:t>
      </w:r>
      <w:r w:rsidR="00EB7A9C" w:rsidRPr="005E684A">
        <w:t>at</w:t>
      </w:r>
      <w:r w:rsidR="00D26CFE" w:rsidRPr="005E684A">
        <w:t xml:space="preserve"> </w:t>
      </w:r>
      <w:r w:rsidR="00EB7A9C" w:rsidRPr="005E684A">
        <w:t xml:space="preserve">may be </w:t>
      </w:r>
      <w:r w:rsidR="00D26CFE" w:rsidRPr="005E684A">
        <w:t>reach</w:t>
      </w:r>
      <w:r w:rsidR="00EB7A9C" w:rsidRPr="005E684A">
        <w:t>ed</w:t>
      </w:r>
      <w:r w:rsidR="00D26CFE" w:rsidRPr="005E684A">
        <w:t xml:space="preserve"> </w:t>
      </w:r>
      <w:r w:rsidRPr="005E684A">
        <w:t xml:space="preserve">should </w:t>
      </w:r>
      <w:r w:rsidR="000C1594" w:rsidRPr="005E684A">
        <w:t xml:space="preserve">the counselor need assistance in </w:t>
      </w:r>
      <w:r w:rsidRPr="005E684A">
        <w:t>answer</w:t>
      </w:r>
      <w:r w:rsidR="000C1594" w:rsidRPr="005E684A">
        <w:t>ing any</w:t>
      </w:r>
      <w:r w:rsidRPr="005E684A">
        <w:t xml:space="preserve"> question</w:t>
      </w:r>
      <w:r w:rsidR="00D26CFE" w:rsidRPr="005E684A">
        <w:t>s</w:t>
      </w:r>
      <w:r w:rsidRPr="005E684A">
        <w:t xml:space="preserve">. </w:t>
      </w:r>
    </w:p>
    <w:p w14:paraId="7AEC8494" w14:textId="77777777" w:rsidR="00FF5489" w:rsidRPr="005E684A" w:rsidRDefault="00FF5489" w:rsidP="007457C9"/>
    <w:p w14:paraId="5EA71D78" w14:textId="77777777" w:rsidR="00FF5489" w:rsidRPr="005E684A" w:rsidRDefault="00FF5489" w:rsidP="007457C9"/>
    <w:sectPr w:rsidR="00FF5489" w:rsidRPr="005E684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1B094" w14:textId="77777777" w:rsidR="00DC3210" w:rsidRDefault="00DC3210" w:rsidP="005C2DD5">
      <w:r>
        <w:separator/>
      </w:r>
    </w:p>
  </w:endnote>
  <w:endnote w:type="continuationSeparator" w:id="0">
    <w:p w14:paraId="4889B785" w14:textId="77777777" w:rsidR="00DC3210" w:rsidRDefault="00DC3210" w:rsidP="005C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2809A" w14:textId="77777777" w:rsidR="00DC3210" w:rsidRDefault="00DC3210" w:rsidP="005C2DD5">
      <w:r>
        <w:separator/>
      </w:r>
    </w:p>
  </w:footnote>
  <w:footnote w:type="continuationSeparator" w:id="0">
    <w:p w14:paraId="09C6432C" w14:textId="77777777" w:rsidR="00DC3210" w:rsidRDefault="00DC3210" w:rsidP="005C2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903E9" w14:textId="77777777" w:rsidR="00DC3210" w:rsidRDefault="00D5141F" w:rsidP="008D3A6B">
    <w:pPr>
      <w:pStyle w:val="Header"/>
      <w:jc w:val="center"/>
    </w:pPr>
    <w:sdt>
      <w:sdtPr>
        <w:id w:val="-1106197639"/>
        <w:docPartObj>
          <w:docPartGallery w:val="Page Numbers (Margins)"/>
          <w:docPartUnique/>
        </w:docPartObj>
      </w:sdtPr>
      <w:sdtEndPr/>
      <w:sdtContent>
        <w:r w:rsidR="00DC3210">
          <w:rPr>
            <w:noProof/>
          </w:rPr>
          <mc:AlternateContent>
            <mc:Choice Requires="wps">
              <w:drawing>
                <wp:anchor distT="0" distB="0" distL="114300" distR="114300" simplePos="0" relativeHeight="251657216" behindDoc="0" locked="0" layoutInCell="0" allowOverlap="1" wp14:anchorId="739DE5D8" wp14:editId="0B8784CF">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8D056" w14:textId="77777777" w:rsidR="00DC3210" w:rsidRDefault="00DC321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83326D">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39DE5D8"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" o:allowincell="f" filled="f" stroked="f">
                  <v:textbox style="layout-flow:vertical;mso-layout-flow-alt:bottom-to-top;mso-fit-shape-to-text:t">
                    <w:txbxContent>
                      <w:p w14:paraId="7128D056" w14:textId="77777777" w:rsidR="00DC3210" w:rsidRDefault="00DC321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83326D">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DC3210">
      <w:rPr>
        <w:noProof/>
      </w:rPr>
      <w:drawing>
        <wp:inline distT="0" distB="0" distL="0" distR="0" wp14:anchorId="68FEBE0E" wp14:editId="0FCE1C85">
          <wp:extent cx="2952750" cy="589113"/>
          <wp:effectExtent l="0" t="0" r="0" b="190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29327" cy="644294"/>
                  </a:xfrm>
                  <a:prstGeom prst="rect">
                    <a:avLst/>
                  </a:prstGeom>
                  <a:noFill/>
                  <a:ln>
                    <a:noFill/>
                  </a:ln>
                </pic:spPr>
              </pic:pic>
            </a:graphicData>
          </a:graphic>
        </wp:inline>
      </w:drawing>
    </w:r>
  </w:p>
  <w:p w14:paraId="29C7FB8E" w14:textId="77777777" w:rsidR="00DC3210" w:rsidRDefault="00DC3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E6C51"/>
    <w:multiLevelType w:val="hybridMultilevel"/>
    <w:tmpl w:val="D1C88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56F7F"/>
    <w:multiLevelType w:val="hybridMultilevel"/>
    <w:tmpl w:val="45D0B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81A"/>
    <w:multiLevelType w:val="multilevel"/>
    <w:tmpl w:val="88CC79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5D0131"/>
    <w:multiLevelType w:val="multilevel"/>
    <w:tmpl w:val="88CC79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FB7DD6"/>
    <w:multiLevelType w:val="hybridMultilevel"/>
    <w:tmpl w:val="2D7E8AC0"/>
    <w:lvl w:ilvl="0" w:tplc="31A2A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8036F1"/>
    <w:multiLevelType w:val="hybridMultilevel"/>
    <w:tmpl w:val="E670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E6132"/>
    <w:multiLevelType w:val="hybridMultilevel"/>
    <w:tmpl w:val="0840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5424D"/>
    <w:multiLevelType w:val="hybridMultilevel"/>
    <w:tmpl w:val="B64E645A"/>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0"/>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DD5"/>
    <w:rsid w:val="00011FE8"/>
    <w:rsid w:val="00012966"/>
    <w:rsid w:val="00030AA7"/>
    <w:rsid w:val="0007272E"/>
    <w:rsid w:val="0008438F"/>
    <w:rsid w:val="000910DF"/>
    <w:rsid w:val="000B271F"/>
    <w:rsid w:val="000C1594"/>
    <w:rsid w:val="000C6235"/>
    <w:rsid w:val="000E5970"/>
    <w:rsid w:val="001075BE"/>
    <w:rsid w:val="00133EE4"/>
    <w:rsid w:val="002200A4"/>
    <w:rsid w:val="002401CE"/>
    <w:rsid w:val="00285597"/>
    <w:rsid w:val="00293FAB"/>
    <w:rsid w:val="002A6FF0"/>
    <w:rsid w:val="002E4082"/>
    <w:rsid w:val="003076F1"/>
    <w:rsid w:val="00313E7C"/>
    <w:rsid w:val="003549A6"/>
    <w:rsid w:val="003A44D6"/>
    <w:rsid w:val="0040751B"/>
    <w:rsid w:val="00411DDB"/>
    <w:rsid w:val="004B383D"/>
    <w:rsid w:val="00511D1E"/>
    <w:rsid w:val="00532D9D"/>
    <w:rsid w:val="00565770"/>
    <w:rsid w:val="00590EC2"/>
    <w:rsid w:val="005C2DD5"/>
    <w:rsid w:val="005E684A"/>
    <w:rsid w:val="00601526"/>
    <w:rsid w:val="006327C9"/>
    <w:rsid w:val="00632B48"/>
    <w:rsid w:val="00682BF3"/>
    <w:rsid w:val="006B79B5"/>
    <w:rsid w:val="006E797E"/>
    <w:rsid w:val="00726AE6"/>
    <w:rsid w:val="00732D32"/>
    <w:rsid w:val="007457C9"/>
    <w:rsid w:val="0077240F"/>
    <w:rsid w:val="00784C1B"/>
    <w:rsid w:val="00797AC8"/>
    <w:rsid w:val="007C398D"/>
    <w:rsid w:val="007D3186"/>
    <w:rsid w:val="008003D8"/>
    <w:rsid w:val="008052D8"/>
    <w:rsid w:val="00822F0D"/>
    <w:rsid w:val="00830716"/>
    <w:rsid w:val="0083326D"/>
    <w:rsid w:val="0083375D"/>
    <w:rsid w:val="008D3A6B"/>
    <w:rsid w:val="00903FE8"/>
    <w:rsid w:val="00963D25"/>
    <w:rsid w:val="009C5574"/>
    <w:rsid w:val="009F7D87"/>
    <w:rsid w:val="00A31AF8"/>
    <w:rsid w:val="00A351C7"/>
    <w:rsid w:val="00AE3164"/>
    <w:rsid w:val="00AF330B"/>
    <w:rsid w:val="00B4458F"/>
    <w:rsid w:val="00B82202"/>
    <w:rsid w:val="00B8297F"/>
    <w:rsid w:val="00B858CA"/>
    <w:rsid w:val="00BF12C3"/>
    <w:rsid w:val="00C4216D"/>
    <w:rsid w:val="00D26CFE"/>
    <w:rsid w:val="00D5141F"/>
    <w:rsid w:val="00D842F8"/>
    <w:rsid w:val="00D87AC5"/>
    <w:rsid w:val="00D918F6"/>
    <w:rsid w:val="00D93FA0"/>
    <w:rsid w:val="00DA1E01"/>
    <w:rsid w:val="00DC3210"/>
    <w:rsid w:val="00DC436D"/>
    <w:rsid w:val="00DC7CE2"/>
    <w:rsid w:val="00DD44D8"/>
    <w:rsid w:val="00E03D7D"/>
    <w:rsid w:val="00E53DE1"/>
    <w:rsid w:val="00E91698"/>
    <w:rsid w:val="00EA07A7"/>
    <w:rsid w:val="00EB5652"/>
    <w:rsid w:val="00EB7A9C"/>
    <w:rsid w:val="00EF6BC1"/>
    <w:rsid w:val="00F074BD"/>
    <w:rsid w:val="00F4568E"/>
    <w:rsid w:val="00FE37CA"/>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5AD991F"/>
  <w15:docId w15:val="{6151F297-0644-4AA2-817E-A10288B3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DD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30716"/>
    <w:pPr>
      <w:spacing w:before="100" w:beforeAutospacing="1" w:after="100" w:afterAutospacing="1"/>
      <w:outlineLvl w:val="0"/>
    </w:pPr>
    <w:rPr>
      <w:rFonts w:ascii="Verdana" w:hAnsi="Verdana"/>
      <w:b/>
      <w:bCs/>
      <w:caps/>
      <w:color w:val="000569"/>
      <w:kern w:val="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DD5"/>
    <w:pPr>
      <w:ind w:left="720"/>
      <w:contextualSpacing/>
    </w:pPr>
  </w:style>
  <w:style w:type="paragraph" w:styleId="NoSpacing">
    <w:name w:val="No Spacing"/>
    <w:uiPriority w:val="1"/>
    <w:qFormat/>
    <w:rsid w:val="005C2DD5"/>
    <w:pPr>
      <w:spacing w:after="0" w:line="240" w:lineRule="auto"/>
    </w:pPr>
    <w:rPr>
      <w:rFonts w:ascii="Times New Roman" w:eastAsia="Calibri" w:hAnsi="Times New Roman" w:cs="Times New Roman"/>
      <w:sz w:val="24"/>
    </w:rPr>
  </w:style>
  <w:style w:type="paragraph" w:styleId="Header">
    <w:name w:val="header"/>
    <w:basedOn w:val="Normal"/>
    <w:link w:val="HeaderChar"/>
    <w:uiPriority w:val="99"/>
    <w:unhideWhenUsed/>
    <w:rsid w:val="005C2DD5"/>
    <w:pPr>
      <w:tabs>
        <w:tab w:val="center" w:pos="4680"/>
        <w:tab w:val="right" w:pos="9360"/>
      </w:tabs>
    </w:pPr>
  </w:style>
  <w:style w:type="character" w:customStyle="1" w:styleId="HeaderChar">
    <w:name w:val="Header Char"/>
    <w:basedOn w:val="DefaultParagraphFont"/>
    <w:link w:val="Header"/>
    <w:uiPriority w:val="99"/>
    <w:rsid w:val="005C2D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2DD5"/>
    <w:pPr>
      <w:tabs>
        <w:tab w:val="center" w:pos="4680"/>
        <w:tab w:val="right" w:pos="9360"/>
      </w:tabs>
    </w:pPr>
  </w:style>
  <w:style w:type="character" w:customStyle="1" w:styleId="FooterChar">
    <w:name w:val="Footer Char"/>
    <w:basedOn w:val="DefaultParagraphFont"/>
    <w:link w:val="Footer"/>
    <w:uiPriority w:val="99"/>
    <w:rsid w:val="005C2DD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375D"/>
    <w:rPr>
      <w:rFonts w:ascii="Tahoma" w:hAnsi="Tahoma"/>
      <w:sz w:val="16"/>
      <w:szCs w:val="16"/>
    </w:rPr>
  </w:style>
  <w:style w:type="character" w:customStyle="1" w:styleId="BalloonTextChar">
    <w:name w:val="Balloon Text Char"/>
    <w:basedOn w:val="DefaultParagraphFont"/>
    <w:link w:val="BalloonText"/>
    <w:uiPriority w:val="99"/>
    <w:semiHidden/>
    <w:rsid w:val="0083375D"/>
    <w:rPr>
      <w:rFonts w:ascii="Tahoma" w:eastAsia="Times New Roman" w:hAnsi="Tahoma" w:cs="Times New Roman"/>
      <w:sz w:val="16"/>
      <w:szCs w:val="16"/>
    </w:rPr>
  </w:style>
  <w:style w:type="character" w:customStyle="1" w:styleId="Heading1Char">
    <w:name w:val="Heading 1 Char"/>
    <w:basedOn w:val="DefaultParagraphFont"/>
    <w:link w:val="Heading1"/>
    <w:uiPriority w:val="9"/>
    <w:rsid w:val="00830716"/>
    <w:rPr>
      <w:rFonts w:ascii="Verdana" w:eastAsia="Times New Roman" w:hAnsi="Verdana" w:cs="Times New Roman"/>
      <w:b/>
      <w:bCs/>
      <w:caps/>
      <w:color w:val="000569"/>
      <w:kern w:val="36"/>
      <w:sz w:val="20"/>
      <w:szCs w:val="20"/>
    </w:rPr>
  </w:style>
  <w:style w:type="character" w:styleId="Strong">
    <w:name w:val="Strong"/>
    <w:basedOn w:val="DefaultParagraphFont"/>
    <w:uiPriority w:val="22"/>
    <w:qFormat/>
    <w:rsid w:val="00830716"/>
    <w:rPr>
      <w:b/>
      <w:bCs/>
    </w:rPr>
  </w:style>
  <w:style w:type="character" w:styleId="Emphasis">
    <w:name w:val="Emphasis"/>
    <w:basedOn w:val="DefaultParagraphFont"/>
    <w:uiPriority w:val="20"/>
    <w:qFormat/>
    <w:rsid w:val="007457C9"/>
    <w:rPr>
      <w:i/>
      <w:iCs/>
    </w:rPr>
  </w:style>
  <w:style w:type="character" w:styleId="Hyperlink">
    <w:name w:val="Hyperlink"/>
    <w:basedOn w:val="DefaultParagraphFont"/>
    <w:uiPriority w:val="99"/>
    <w:unhideWhenUsed/>
    <w:rsid w:val="007457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580484">
      <w:bodyDiv w:val="1"/>
      <w:marLeft w:val="0"/>
      <w:marRight w:val="0"/>
      <w:marTop w:val="0"/>
      <w:marBottom w:val="0"/>
      <w:divBdr>
        <w:top w:val="none" w:sz="0" w:space="0" w:color="auto"/>
        <w:left w:val="none" w:sz="0" w:space="0" w:color="auto"/>
        <w:bottom w:val="none" w:sz="0" w:space="0" w:color="auto"/>
        <w:right w:val="none" w:sz="0" w:space="0" w:color="auto"/>
      </w:divBdr>
      <w:divsChild>
        <w:div w:id="23409592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154562157">
      <w:bodyDiv w:val="1"/>
      <w:marLeft w:val="0"/>
      <w:marRight w:val="0"/>
      <w:marTop w:val="0"/>
      <w:marBottom w:val="0"/>
      <w:divBdr>
        <w:top w:val="none" w:sz="0" w:space="0" w:color="auto"/>
        <w:left w:val="none" w:sz="0" w:space="0" w:color="auto"/>
        <w:bottom w:val="none" w:sz="0" w:space="0" w:color="auto"/>
        <w:right w:val="none" w:sz="0" w:space="0" w:color="auto"/>
      </w:divBdr>
      <w:divsChild>
        <w:div w:id="211532596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9662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ufoundation@ncsecu.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F8FE1-BDE0-42C5-B86C-3DB0C174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SPAHR, ANNA</dc:creator>
  <cp:lastModifiedBy>KOONCE, SUZIE</cp:lastModifiedBy>
  <cp:revision>16</cp:revision>
  <cp:lastPrinted>2021-09-22T16:30:00Z</cp:lastPrinted>
  <dcterms:created xsi:type="dcterms:W3CDTF">2020-10-06T17:44:00Z</dcterms:created>
  <dcterms:modified xsi:type="dcterms:W3CDTF">2021-10-07T18:21:00Z</dcterms:modified>
</cp:coreProperties>
</file>