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9A" w:rsidRPr="00F6727D" w:rsidRDefault="00146876" w:rsidP="00146876">
      <w:pPr>
        <w:jc w:val="center"/>
        <w:rPr>
          <w:rFonts w:ascii="Tempus Sans ITC" w:hAnsi="Tempus Sans ITC"/>
          <w:b/>
          <w:sz w:val="40"/>
          <w:szCs w:val="44"/>
          <w:u w:val="single"/>
        </w:rPr>
      </w:pPr>
      <w:bookmarkStart w:id="0" w:name="_GoBack"/>
      <w:bookmarkEnd w:id="0"/>
      <w:r w:rsidRPr="00F6727D">
        <w:rPr>
          <w:rFonts w:ascii="Tempus Sans ITC" w:hAnsi="Tempus Sans ITC"/>
          <w:b/>
          <w:sz w:val="40"/>
          <w:szCs w:val="44"/>
          <w:u w:val="single"/>
        </w:rPr>
        <w:t>Bethel Elementary</w:t>
      </w:r>
    </w:p>
    <w:p w:rsidR="00146876" w:rsidRPr="00F6727D" w:rsidRDefault="00146876" w:rsidP="00146876">
      <w:pPr>
        <w:jc w:val="center"/>
        <w:rPr>
          <w:rFonts w:ascii="Tempus Sans ITC" w:hAnsi="Tempus Sans ITC"/>
          <w:sz w:val="40"/>
          <w:szCs w:val="44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First Grade Supply List</w:t>
      </w:r>
      <w:r w:rsidR="008A4FBC">
        <w:rPr>
          <w:rFonts w:ascii="Tempus Sans ITC" w:hAnsi="Tempus Sans ITC"/>
          <w:b/>
          <w:sz w:val="40"/>
          <w:szCs w:val="44"/>
          <w:u w:val="single"/>
        </w:rPr>
        <w:t xml:space="preserve"> for 2015-2016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Large Pink Erasers (3pk)</w:t>
      </w:r>
    </w:p>
    <w:p w:rsidR="00146876" w:rsidRPr="00F6727D" w:rsidRDefault="008A4FBC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>
        <w:rPr>
          <w:rFonts w:ascii="Tempus Sans ITC" w:hAnsi="Tempus Sans ITC"/>
          <w:sz w:val="36"/>
          <w:szCs w:val="40"/>
        </w:rPr>
        <w:t>Glue Sticks (6</w:t>
      </w:r>
      <w:r w:rsidR="00146876" w:rsidRPr="00F6727D">
        <w:rPr>
          <w:rFonts w:ascii="Tempus Sans ITC" w:hAnsi="Tempus Sans ITC"/>
          <w:sz w:val="36"/>
          <w:szCs w:val="40"/>
        </w:rPr>
        <w:t xml:space="preserve"> pk)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TICONDEROGA Pencils (24 pk)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Book Bag (no wheels)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 xml:space="preserve">Plastic </w:t>
      </w:r>
      <w:r w:rsidR="008A4FBC">
        <w:rPr>
          <w:rFonts w:ascii="Tempus Sans ITC" w:hAnsi="Tempus Sans ITC"/>
          <w:sz w:val="36"/>
          <w:szCs w:val="40"/>
        </w:rPr>
        <w:t>Pocket Folder w/ Middle Clasp (2</w:t>
      </w:r>
      <w:r w:rsidRPr="00F6727D">
        <w:rPr>
          <w:rFonts w:ascii="Tempus Sans ITC" w:hAnsi="Tempus Sans ITC"/>
          <w:sz w:val="36"/>
          <w:szCs w:val="40"/>
        </w:rPr>
        <w:t>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White 3-Ring 1” Binder w/ Clear Front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Box of 24 Crayons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Clip Board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Box of Colored Pencils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Pack of 1x1 Post-It Notes</w:t>
      </w:r>
    </w:p>
    <w:p w:rsidR="00F6727D" w:rsidRPr="00F6727D" w:rsidRDefault="008A4FBC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>
        <w:rPr>
          <w:rFonts w:ascii="Tempus Sans ITC" w:hAnsi="Tempus Sans ITC"/>
          <w:sz w:val="36"/>
          <w:szCs w:val="40"/>
        </w:rPr>
        <w:t>1 highlighter</w:t>
      </w:r>
    </w:p>
    <w:p w:rsidR="00F6727D" w:rsidRPr="00F6727D" w:rsidRDefault="00F6727D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1 pack of thin dry erase markers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Marble Composition Book (3)- Primary Ruled</w:t>
      </w:r>
    </w:p>
    <w:p w:rsidR="00146876" w:rsidRPr="00F6727D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(see picture below)</w:t>
      </w:r>
    </w:p>
    <w:p w:rsidR="00146876" w:rsidRPr="00146876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  <w:r>
        <w:rPr>
          <w:noProof/>
          <w:color w:val="0000FF"/>
        </w:rPr>
        <w:drawing>
          <wp:inline distT="0" distB="0" distL="0" distR="0" wp14:anchorId="5EE0990C" wp14:editId="0B67B826">
            <wp:extent cx="2343150" cy="2343150"/>
            <wp:effectExtent l="0" t="0" r="0" b="0"/>
            <wp:docPr id="1" name="irc_mi" descr="http://di1-1.shoppingshadow.com/images/pi/88/18/a6/36863394-260x260-0-0_Mead+Compostion+BookSpecial+Ruled9+3+4+x7+1+2+WE+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1-1.shoppingshadow.com/images/pi/88/18/a6/36863394-260x260-0-0_Mead+Compostion+BookSpecial+Ruled9+3+4+x7+1+2+WE+P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876" w:rsidRPr="00146876" w:rsidSect="0014687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F42"/>
    <w:multiLevelType w:val="hybridMultilevel"/>
    <w:tmpl w:val="2CDAFA76"/>
    <w:lvl w:ilvl="0" w:tplc="5CAEE1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36324C"/>
    <w:multiLevelType w:val="hybridMultilevel"/>
    <w:tmpl w:val="C4C082F6"/>
    <w:lvl w:ilvl="0" w:tplc="8E224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6"/>
    <w:rsid w:val="00087D48"/>
    <w:rsid w:val="000E479A"/>
    <w:rsid w:val="00146876"/>
    <w:rsid w:val="008A1EE5"/>
    <w:rsid w:val="008A4FBC"/>
    <w:rsid w:val="00F50605"/>
    <w:rsid w:val="00F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primary+ruled+composition+book&amp;source=images&amp;cd=&amp;cad=rja&amp;docid=_FTRKzOLSrlVTM&amp;tbnid=pIyEICbMIY0m7M:&amp;ved=0CAUQjRw&amp;url=http://www.shopping.com/Mead-Compostion-BookSpecial-Ruled9-3-4-x7-1-2-WE-Paper-Bk-Cvr/mead-special-rule-composition-book/807398/reviews&amp;ei=BJz0Ubv0Aoe09gTai4HgCw&amp;bvm=bv.49784469,d.eWU&amp;psig=AFQjCNExcktVD5qh-mL0AdA8WTlF1pq4qQ&amp;ust=13750715523294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Beth Gibson</dc:creator>
  <cp:lastModifiedBy>Diana Gray</cp:lastModifiedBy>
  <cp:revision>2</cp:revision>
  <cp:lastPrinted>2014-05-13T13:27:00Z</cp:lastPrinted>
  <dcterms:created xsi:type="dcterms:W3CDTF">2015-07-21T16:19:00Z</dcterms:created>
  <dcterms:modified xsi:type="dcterms:W3CDTF">2015-07-21T16:19:00Z</dcterms:modified>
</cp:coreProperties>
</file>