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tabs>
          <w:tab w:val="left" w:pos="6930"/>
        </w:tabs>
        <w:spacing w:after="160" w:line="259" w:lineRule="auto"/>
        <w:jc w:val="center"/>
        <w:rPr>
          <w:rFonts w:ascii="Calibri" w:cs="Calibri" w:eastAsia="Calibri" w:hAnsi="Calibri"/>
        </w:rPr>
      </w:pPr>
      <w:bookmarkStart w:colFirst="0" w:colLast="0" w:name="_7mmkuhnoznlt" w:id="0"/>
      <w:bookmarkEnd w:id="0"/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701625" cy="891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625" cy="891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Merriweather" w:cs="Merriweather" w:eastAsia="Merriweather" w:hAnsi="Merriweather"/>
          <w:b w:val="1"/>
          <w:sz w:val="46"/>
          <w:szCs w:val="46"/>
          <w:rtl w:val="0"/>
        </w:rPr>
        <w:t xml:space="preserve">Primaria North Canton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701625" cy="891988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625" cy="891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6930"/>
        </w:tabs>
        <w:spacing w:after="160" w:line="259" w:lineRule="auto"/>
        <w:jc w:val="left"/>
        <w:rPr>
          <w:rFonts w:ascii="Nunito" w:cs="Nunito" w:eastAsia="Nunito" w:hAnsi="Nunito"/>
          <w:sz w:val="28"/>
          <w:szCs w:val="28"/>
        </w:rPr>
      </w:pPr>
      <w:bookmarkStart w:colFirst="0" w:colLast="0" w:name="_7xn57tcscj7h" w:id="1"/>
      <w:bookmarkEnd w:id="1"/>
      <w:r w:rsidDel="00000000" w:rsidR="00000000" w:rsidRPr="00000000">
        <w:rPr>
          <w:rFonts w:ascii="Nunito" w:cs="Nunito" w:eastAsia="Nunito" w:hAnsi="Nunito"/>
          <w:sz w:val="28"/>
          <w:szCs w:val="28"/>
          <w:rtl w:val="0"/>
        </w:rPr>
        <w:t xml:space="preserve">                                                              Padres, Estudiantes, Maestros y Directores de</w:t>
      </w:r>
    </w:p>
    <w:p w:rsidR="00000000" w:rsidDel="00000000" w:rsidP="00000000" w:rsidRDefault="00000000" w:rsidRPr="00000000" w14:paraId="00000003">
      <w:pPr>
        <w:tabs>
          <w:tab w:val="left" w:pos="6930"/>
        </w:tabs>
        <w:spacing w:after="160" w:line="259" w:lineRule="auto"/>
        <w:jc w:val="center"/>
        <w:rPr>
          <w:rFonts w:ascii="Nunito" w:cs="Nunito" w:eastAsia="Nunito" w:hAnsi="Nunito"/>
          <w:b w:val="1"/>
          <w:sz w:val="28"/>
          <w:szCs w:val="28"/>
        </w:rPr>
      </w:pPr>
      <w:bookmarkStart w:colFirst="0" w:colLast="0" w:name="_6w34necftaz" w:id="2"/>
      <w:bookmarkEnd w:id="2"/>
      <w:r w:rsidDel="00000000" w:rsidR="00000000" w:rsidRPr="00000000">
        <w:rPr>
          <w:rFonts w:ascii="Nunito" w:cs="Nunito" w:eastAsia="Nunito" w:hAnsi="Nunito"/>
          <w:b w:val="1"/>
          <w:sz w:val="28"/>
          <w:szCs w:val="28"/>
          <w:rtl w:val="0"/>
        </w:rPr>
        <w:t xml:space="preserve">Kinder</w:t>
      </w:r>
    </w:p>
    <w:tbl>
      <w:tblPr>
        <w:tblStyle w:val="Table1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Acuerdo familiar entre: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Quiero que mi hijo logre. Por lo tanto, lo alentaré a hacer lo siguiente: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Ver que mi hijo esté en la escuela todos los días a tiempo con salidas limitadas.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Establecer un tiempo en casa para la tarea, revisar a diario y proporcionar un lugar tranquilo y bien iluminado para estudiar.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Limitar la cantidad de tiempo que mi hijo dedica a la electrónica y a ver televisión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Revisar la agenda y la tarea de mi hijo todos los días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Hablar con el maestro de mi hijo a menudo y asistir a todas las conferencias de padres y maestros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Leer con mi hijo todos los días y dejar que mi hijo me vea leer todos los días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Ser un socio activo con la escuela de mi hijo de una manera que pueda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Establecer una hora de dormir para asegurar que mi hijo duerma la cantidad recomendada de sueño todas las noches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Apoyar el aprendizaje de mi hijo durante las vacaciones</w:t>
            </w:r>
          </w:p>
        </w:tc>
      </w:tr>
    </w:tbl>
    <w:p w:rsidR="00000000" w:rsidDel="00000000" w:rsidP="00000000" w:rsidRDefault="00000000" w:rsidRPr="00000000" w14:paraId="0000000F">
      <w:pPr>
        <w:tabs>
          <w:tab w:val="left" w:pos="6930"/>
        </w:tabs>
        <w:spacing w:after="160" w:line="259" w:lineRule="auto"/>
        <w:jc w:val="left"/>
        <w:rPr>
          <w:rFonts w:ascii="Nunito" w:cs="Nunito" w:eastAsia="Nunito" w:hAnsi="Nunito"/>
        </w:rPr>
      </w:pPr>
      <w:bookmarkStart w:colFirst="0" w:colLast="0" w:name="_1kvyz7whh8yw" w:id="3"/>
      <w:bookmarkEnd w:id="3"/>
      <w:r w:rsidDel="00000000" w:rsidR="00000000" w:rsidRPr="00000000">
        <w:rPr>
          <w:rtl w:val="0"/>
        </w:rPr>
      </w:r>
    </w:p>
    <w:tbl>
      <w:tblPr>
        <w:tblStyle w:val="Table2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Acuerdo del estudiante: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Ser seguro, ser respetuoso y ser responsable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Mostrar a mis padres mi agenda y tareas todos los días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que mis conocimientos maestro si no tengo lápices, papel y otras herramientas necesarias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completa y devuelve la tarea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Limite la cantidad de tiempo que pasa en la electrónica y viendo la televisión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Trate de ser físicamente activo la mayoría de los días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 Informar a mis padres lo que está sucediendo en la escuela</w:t>
            </w:r>
          </w:p>
        </w:tc>
      </w:tr>
    </w:tbl>
    <w:p w:rsidR="00000000" w:rsidDel="00000000" w:rsidP="00000000" w:rsidRDefault="00000000" w:rsidRPr="00000000" w14:paraId="00000018">
      <w:pPr>
        <w:tabs>
          <w:tab w:val="left" w:pos="6930"/>
        </w:tabs>
        <w:spacing w:after="160" w:line="259" w:lineRule="auto"/>
        <w:jc w:val="right"/>
        <w:rPr>
          <w:rFonts w:ascii="Nunito" w:cs="Nunito" w:eastAsia="Nunito" w:hAnsi="Nunito"/>
        </w:rPr>
      </w:pPr>
      <w:bookmarkStart w:colFirst="0" w:colLast="0" w:name="_v3zhuzkrkvc7" w:id="4"/>
      <w:bookmarkEnd w:id="4"/>
      <w:r w:rsidDel="00000000" w:rsidR="00000000" w:rsidRPr="00000000">
        <w:rPr>
          <w:rFonts w:ascii="Nunito" w:cs="Nunito" w:eastAsia="Nunito" w:hAnsi="Nunito"/>
          <w:rtl w:val="0"/>
        </w:rPr>
        <w:t xml:space="preserve">2022</w:t>
      </w:r>
    </w:p>
    <w:p w:rsidR="00000000" w:rsidDel="00000000" w:rsidP="00000000" w:rsidRDefault="00000000" w:rsidRPr="00000000" w14:paraId="00000019">
      <w:pPr>
        <w:tabs>
          <w:tab w:val="left" w:pos="6930"/>
        </w:tabs>
        <w:spacing w:after="160" w:line="259" w:lineRule="auto"/>
        <w:jc w:val="right"/>
        <w:rPr>
          <w:rFonts w:ascii="Nunito" w:cs="Nunito" w:eastAsia="Nunito" w:hAnsi="Nunito"/>
        </w:rPr>
      </w:pPr>
      <w:bookmarkStart w:colFirst="0" w:colLast="0" w:name="_uulp2myzosgh" w:id="5"/>
      <w:bookmarkEnd w:id="5"/>
      <w:r w:rsidDel="00000000" w:rsidR="00000000" w:rsidRPr="00000000">
        <w:rPr>
          <w:rtl w:val="0"/>
        </w:rPr>
      </w:r>
    </w:p>
    <w:tbl>
      <w:tblPr>
        <w:tblStyle w:val="Table3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Acuerdo del maestro: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 importante que los estudiantes logren logros. Por lo tanto, voy a hacer lo siguiente: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Mostrar que se preocupan por todos los estudiantes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Tener altas expectativas para mí, estudiantes y otros miembros del personal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Proporcionar un ambiente seguro para el aprendizaje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Proporcionar asistencia a los padres para que puedan ayudar con las tareas de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Animar a los estudiantes y padres proporcionando información sobre el progreso de los estudiantes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Involucrar a los estudiantes en el salón de clases para que el aprendizaje sea agradable.</w:t>
            </w:r>
          </w:p>
        </w:tc>
      </w:tr>
    </w:tbl>
    <w:p w:rsidR="00000000" w:rsidDel="00000000" w:rsidP="00000000" w:rsidRDefault="00000000" w:rsidRPr="00000000" w14:paraId="00000022">
      <w:pPr>
        <w:tabs>
          <w:tab w:val="left" w:pos="6930"/>
        </w:tabs>
        <w:spacing w:after="160" w:line="259" w:lineRule="auto"/>
        <w:jc w:val="center"/>
        <w:rPr>
          <w:rFonts w:ascii="Nunito" w:cs="Nunito" w:eastAsia="Nunito" w:hAnsi="Nunito"/>
        </w:rPr>
      </w:pPr>
      <w:bookmarkStart w:colFirst="0" w:colLast="0" w:name="_pvtlx583tn7c" w:id="6"/>
      <w:bookmarkEnd w:id="6"/>
      <w:r w:rsidDel="00000000" w:rsidR="00000000" w:rsidRPr="00000000">
        <w:rPr>
          <w:rtl w:val="0"/>
        </w:rPr>
      </w:r>
    </w:p>
    <w:tbl>
      <w:tblPr>
        <w:tblStyle w:val="Table4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Acuerdo del Director: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Reconozco y apoyo el valor de la participación de los padres y la importancia del rendimiento de los estudiantes. Por lo tanto, haré lo siguiente: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Actuar como líder de instrucción apoyando a los maestros en sus aulas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Proporcionar un ambiente seguro, acogedor y acogedor que enfatice la importancia del aprendizaje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Proporcionar capacitación en el servicio y otras formas de capacitación para maestros y padres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Siempre hacer lo que sea necesario lo mejor para los estudiantes</w:t>
            </w:r>
          </w:p>
        </w:tc>
      </w:tr>
    </w:tbl>
    <w:p w:rsidR="00000000" w:rsidDel="00000000" w:rsidP="00000000" w:rsidRDefault="00000000" w:rsidRPr="00000000" w14:paraId="00000029">
      <w:pPr>
        <w:tabs>
          <w:tab w:val="left" w:pos="6930"/>
        </w:tabs>
        <w:spacing w:after="160" w:line="259" w:lineRule="auto"/>
        <w:jc w:val="center"/>
        <w:rPr>
          <w:rFonts w:ascii="Merriweather" w:cs="Merriweather" w:eastAsia="Merriweather" w:hAnsi="Merriweather"/>
          <w:b w:val="1"/>
          <w:sz w:val="24"/>
          <w:szCs w:val="24"/>
        </w:rPr>
      </w:pPr>
      <w:bookmarkStart w:colFirst="0" w:colLast="0" w:name="_4r0r79w2ce2z" w:id="7"/>
      <w:bookmarkEnd w:id="7"/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rtl w:val="0"/>
        </w:rPr>
        <w:t xml:space="preserve">Enfoque en las habilidades para Kinder</w:t>
      </w:r>
    </w:p>
    <w:tbl>
      <w:tblPr>
        <w:tblStyle w:val="Table5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0"/>
        <w:gridCol w:w="7200"/>
        <w:tblGridChange w:id="0">
          <w:tblGrid>
            <w:gridCol w:w="7200"/>
            <w:gridCol w:w="7200"/>
          </w:tblGrid>
        </w:tblGridChange>
      </w:tblGrid>
      <w:tr>
        <w:trPr>
          <w:cantSplit w:val="0"/>
          <w:trHeight w:val="507.36000000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Lectura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Demostrar comprensión de la organización y las características básicas de la letra impresa: lectura de izquierda a derecha, de arriba a abajo, página por página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Reconocer los nombres de las letras y sus sonidos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Conocer y aplicar la fonética de nivel de grado para decodificar palabras.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Leer comunes de alta frecuencia de vista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Con indicaciones y apoyo en textos de no ficción o de ficción: vuelva a contar historias conocidas, haga y responda preguntas, identifique personajes y eventos importantes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Matemáticas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Contar hasta 100 de 1 en 1 y de 10 en 10, contar hacia adelante desde cualquier número dado. Contar de a 10 y de a 100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Escribir números de 020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Contar hasta responder cuántos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Identificar si un grupo de objetos es mayor, menor o igual que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Resolver problemas verbales de suma y resta (dentro de 10)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Componer y descomponer números 11-19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Describe atributos de objetos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Comprende palabras de posición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Reconoce formas bidimensionales y tridimensionales</w:t>
            </w:r>
          </w:p>
        </w:tc>
      </w:tr>
    </w:tbl>
    <w:p w:rsidR="00000000" w:rsidDel="00000000" w:rsidP="00000000" w:rsidRDefault="00000000" w:rsidRPr="00000000" w14:paraId="0000003A">
      <w:pPr>
        <w:tabs>
          <w:tab w:val="left" w:pos="6930"/>
        </w:tabs>
        <w:spacing w:after="160" w:line="259" w:lineRule="auto"/>
        <w:jc w:val="center"/>
        <w:rPr>
          <w:rFonts w:ascii="Merriweather" w:cs="Merriweather" w:eastAsia="Merriweather" w:hAnsi="Merriweather"/>
          <w:b w:val="1"/>
          <w:sz w:val="24"/>
          <w:szCs w:val="24"/>
        </w:rPr>
      </w:pPr>
      <w:bookmarkStart w:colFirst="0" w:colLast="0" w:name="_doerzq1dm7w6" w:id="8"/>
      <w:bookmarkEnd w:id="8"/>
      <w:r w:rsidDel="00000000" w:rsidR="00000000" w:rsidRPr="00000000">
        <w:rPr>
          <w:rtl w:val="0"/>
        </w:rPr>
      </w:r>
    </w:p>
    <w:sectPr>
      <w:pgSz w:h="12240" w:w="15840" w:orient="landscape"/>
      <w:pgMar w:bottom="576" w:top="57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erriweath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45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Merriweather-regular.ttf"/><Relationship Id="rId6" Type="http://schemas.openxmlformats.org/officeDocument/2006/relationships/font" Target="fonts/Merriweather-bold.ttf"/><Relationship Id="rId7" Type="http://schemas.openxmlformats.org/officeDocument/2006/relationships/font" Target="fonts/Merriweather-italic.ttf"/><Relationship Id="rId8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